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605CB" w14:textId="07EF4680" w:rsidR="00BA7B6E" w:rsidRPr="006B490F" w:rsidRDefault="00BA7B6E" w:rsidP="00BA7B6E">
      <w:pPr>
        <w:widowControl w:val="0"/>
        <w:spacing w:after="160" w:line="259" w:lineRule="auto"/>
        <w:jc w:val="both"/>
        <w:rPr>
          <w:rFonts w:ascii="Times New Roman" w:hAnsi="Times New Roman"/>
          <w:b/>
          <w:bCs/>
          <w:noProof/>
          <w:kern w:val="20"/>
          <w:sz w:val="24"/>
          <w:lang w:val="ro-RO"/>
        </w:rPr>
      </w:pP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ANEXA Nr.</w:t>
      </w:r>
      <w:r w:rsidR="00B63D31">
        <w:rPr>
          <w:rFonts w:ascii="Times New Roman" w:hAnsi="Times New Roman"/>
          <w:b/>
          <w:bCs/>
          <w:noProof/>
          <w:kern w:val="20"/>
          <w:sz w:val="24"/>
          <w:lang w:val="ro-RO"/>
        </w:rPr>
        <w:t xml:space="preserve"> 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5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 xml:space="preserve"> la Ordinul Pre</w:t>
      </w:r>
      <w:r w:rsidR="006816EC">
        <w:rPr>
          <w:rFonts w:ascii="Times New Roman" w:hAnsi="Times New Roman"/>
          <w:b/>
          <w:bCs/>
          <w:noProof/>
          <w:kern w:val="20"/>
          <w:sz w:val="24"/>
          <w:lang w:val="ro-RO"/>
        </w:rPr>
        <w:t>ș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edintelui ANAP nr.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____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/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_______________</w:t>
      </w:r>
    </w:p>
    <w:p w14:paraId="513DCE70" w14:textId="77777777" w:rsidR="00270664" w:rsidRDefault="00270664" w:rsidP="00270664">
      <w:pPr>
        <w:spacing w:line="360" w:lineRule="auto"/>
        <w:jc w:val="right"/>
        <w:rPr>
          <w:rFonts w:ascii="Times New Roman" w:hAnsi="Times New Roman"/>
          <w:b/>
        </w:rPr>
      </w:pPr>
    </w:p>
    <w:p w14:paraId="690FDE27" w14:textId="6D8ECC1E" w:rsidR="00270664" w:rsidRPr="00A80A4A" w:rsidRDefault="00270664" w:rsidP="00270664">
      <w:pPr>
        <w:spacing w:line="360" w:lineRule="auto"/>
        <w:jc w:val="right"/>
        <w:rPr>
          <w:rFonts w:ascii="Times New Roman" w:hAnsi="Times New Roman"/>
          <w:b/>
        </w:rPr>
      </w:pPr>
      <w:r w:rsidRPr="00A80A4A">
        <w:rPr>
          <w:rFonts w:ascii="Times New Roman" w:hAnsi="Times New Roman"/>
          <w:b/>
        </w:rPr>
        <w:t xml:space="preserve">Nr. </w:t>
      </w:r>
      <w:r w:rsidR="006816EC">
        <w:rPr>
          <w:rFonts w:ascii="Times New Roman" w:hAnsi="Times New Roman"/>
          <w:b/>
        </w:rPr>
        <w:t>î</w:t>
      </w:r>
      <w:r w:rsidRPr="00A80A4A">
        <w:rPr>
          <w:rFonts w:ascii="Times New Roman" w:hAnsi="Times New Roman"/>
          <w:b/>
        </w:rPr>
        <w:t xml:space="preserve">nregistrare </w:t>
      </w:r>
      <w:r w:rsidRPr="00A80A4A">
        <w:rPr>
          <w:rFonts w:ascii="Times New Roman" w:hAnsi="Times New Roman"/>
          <w:bCs/>
          <w:i/>
        </w:rPr>
        <w:t>[introduce</w:t>
      </w:r>
      <w:r w:rsidR="006816EC">
        <w:rPr>
          <w:rFonts w:ascii="Times New Roman" w:hAnsi="Times New Roman"/>
          <w:bCs/>
          <w:i/>
        </w:rPr>
        <w:t>ț</w:t>
      </w:r>
      <w:r w:rsidRPr="00A80A4A">
        <w:rPr>
          <w:rFonts w:ascii="Times New Roman" w:hAnsi="Times New Roman"/>
          <w:bCs/>
          <w:i/>
        </w:rPr>
        <w:t>i num</w:t>
      </w:r>
      <w:r w:rsidR="006816EC">
        <w:rPr>
          <w:rFonts w:ascii="Times New Roman" w:hAnsi="Times New Roman"/>
          <w:bCs/>
          <w:i/>
        </w:rPr>
        <w:t>ă</w:t>
      </w:r>
      <w:r w:rsidRPr="00A80A4A">
        <w:rPr>
          <w:rFonts w:ascii="Times New Roman" w:hAnsi="Times New Roman"/>
          <w:bCs/>
          <w:i/>
        </w:rPr>
        <w:t xml:space="preserve">rul </w:t>
      </w:r>
      <w:r w:rsidR="006816EC">
        <w:rPr>
          <w:rFonts w:ascii="Times New Roman" w:hAnsi="Times New Roman"/>
          <w:bCs/>
          <w:i/>
        </w:rPr>
        <w:t>ș</w:t>
      </w:r>
      <w:r w:rsidRPr="00A80A4A">
        <w:rPr>
          <w:rFonts w:ascii="Times New Roman" w:hAnsi="Times New Roman"/>
          <w:bCs/>
          <w:i/>
        </w:rPr>
        <w:t xml:space="preserve">i data </w:t>
      </w:r>
      <w:r w:rsidR="006816EC">
        <w:rPr>
          <w:rFonts w:ascii="Times New Roman" w:hAnsi="Times New Roman"/>
          <w:bCs/>
          <w:i/>
        </w:rPr>
        <w:t>î</w:t>
      </w:r>
      <w:r w:rsidRPr="00A80A4A">
        <w:rPr>
          <w:rFonts w:ascii="Times New Roman" w:hAnsi="Times New Roman"/>
          <w:bCs/>
          <w:i/>
        </w:rPr>
        <w:t>nregistr</w:t>
      </w:r>
      <w:r w:rsidR="006816EC">
        <w:rPr>
          <w:rFonts w:ascii="Times New Roman" w:hAnsi="Times New Roman"/>
          <w:bCs/>
          <w:i/>
        </w:rPr>
        <w:t>ă</w:t>
      </w:r>
      <w:r w:rsidRPr="00A80A4A">
        <w:rPr>
          <w:rFonts w:ascii="Times New Roman" w:hAnsi="Times New Roman"/>
          <w:bCs/>
          <w:i/>
        </w:rPr>
        <w:t>rii]</w:t>
      </w:r>
    </w:p>
    <w:p w14:paraId="20CA7861" w14:textId="77777777" w:rsidR="00270664" w:rsidRPr="00A80A4A" w:rsidRDefault="00270664" w:rsidP="00270664">
      <w:pPr>
        <w:spacing w:line="360" w:lineRule="auto"/>
        <w:jc w:val="right"/>
        <w:rPr>
          <w:rFonts w:ascii="Times New Roman" w:hAnsi="Times New Roman"/>
          <w:b/>
        </w:rPr>
      </w:pPr>
      <w:r w:rsidRPr="00A80A4A">
        <w:rPr>
          <w:rFonts w:ascii="Times New Roman" w:hAnsi="Times New Roman"/>
          <w:b/>
        </w:rPr>
        <w:t>Aprobat de</w:t>
      </w:r>
    </w:p>
    <w:p w14:paraId="1278DE88" w14:textId="77777777" w:rsidR="00270664" w:rsidRPr="00A80A4A" w:rsidRDefault="00270664" w:rsidP="00270664">
      <w:pPr>
        <w:pStyle w:val="DefaultText1"/>
        <w:spacing w:line="360" w:lineRule="auto"/>
        <w:jc w:val="right"/>
        <w:rPr>
          <w:b/>
          <w:bCs/>
          <w:sz w:val="22"/>
          <w:szCs w:val="22"/>
          <w:lang w:val="ro-RO"/>
        </w:rPr>
      </w:pPr>
      <w:r w:rsidRPr="00A80A4A">
        <w:rPr>
          <w:b/>
          <w:bCs/>
          <w:sz w:val="22"/>
          <w:szCs w:val="22"/>
          <w:lang w:val="ro-RO"/>
        </w:rPr>
        <w:t xml:space="preserve">____________ </w:t>
      </w:r>
    </w:p>
    <w:p w14:paraId="41FDD136" w14:textId="7BA7F25D" w:rsidR="00270664" w:rsidRPr="00A80A4A" w:rsidRDefault="00270664" w:rsidP="00270664">
      <w:pPr>
        <w:pStyle w:val="DefaultText1"/>
        <w:spacing w:line="360" w:lineRule="auto"/>
        <w:jc w:val="right"/>
        <w:rPr>
          <w:bCs/>
          <w:i/>
          <w:sz w:val="22"/>
          <w:szCs w:val="22"/>
          <w:lang w:val="ro-RO"/>
        </w:rPr>
      </w:pPr>
      <w:r w:rsidRPr="00A80A4A">
        <w:rPr>
          <w:bCs/>
          <w:i/>
          <w:sz w:val="22"/>
          <w:szCs w:val="22"/>
          <w:lang w:val="ro-RO"/>
        </w:rPr>
        <w:t>[introduce</w:t>
      </w:r>
      <w:r w:rsidR="006816EC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 numele si prenumele persoanei care aproba raportul intermediar]</w:t>
      </w:r>
    </w:p>
    <w:p w14:paraId="414FDB3C" w14:textId="77777777" w:rsidR="00270664" w:rsidRPr="00A80A4A" w:rsidRDefault="00270664" w:rsidP="00270664">
      <w:pPr>
        <w:pStyle w:val="DefaultText1"/>
        <w:spacing w:line="360" w:lineRule="auto"/>
        <w:jc w:val="right"/>
        <w:rPr>
          <w:b/>
          <w:bCs/>
          <w:sz w:val="22"/>
          <w:szCs w:val="22"/>
          <w:lang w:val="ro-RO"/>
        </w:rPr>
      </w:pPr>
      <w:r w:rsidRPr="00A80A4A">
        <w:rPr>
          <w:b/>
          <w:bCs/>
          <w:sz w:val="22"/>
          <w:szCs w:val="22"/>
          <w:lang w:val="ro-RO"/>
        </w:rPr>
        <w:t>____________</w:t>
      </w:r>
    </w:p>
    <w:p w14:paraId="2F9A65BD" w14:textId="4D6EE8F2" w:rsidR="00270664" w:rsidRPr="00A80A4A" w:rsidRDefault="00270664" w:rsidP="00270664">
      <w:pPr>
        <w:pStyle w:val="DefaultText1"/>
        <w:spacing w:line="360" w:lineRule="auto"/>
        <w:jc w:val="right"/>
        <w:rPr>
          <w:bCs/>
          <w:i/>
          <w:sz w:val="22"/>
          <w:szCs w:val="22"/>
          <w:lang w:val="ro-RO"/>
        </w:rPr>
      </w:pPr>
      <w:r w:rsidRPr="00A80A4A">
        <w:rPr>
          <w:bCs/>
          <w:i/>
          <w:sz w:val="22"/>
          <w:szCs w:val="22"/>
          <w:lang w:val="ro-RO"/>
        </w:rPr>
        <w:t>[introduce</w:t>
      </w:r>
      <w:r w:rsidR="006816EC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 func</w:t>
      </w:r>
      <w:r w:rsidR="006816EC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ia de</w:t>
      </w:r>
      <w:r w:rsidR="006816EC">
        <w:rPr>
          <w:bCs/>
          <w:i/>
          <w:sz w:val="22"/>
          <w:szCs w:val="22"/>
          <w:lang w:val="ro-RO"/>
        </w:rPr>
        <w:t>ț</w:t>
      </w:r>
      <w:r w:rsidRPr="00A80A4A">
        <w:rPr>
          <w:bCs/>
          <w:i/>
          <w:sz w:val="22"/>
          <w:szCs w:val="22"/>
          <w:lang w:val="ro-RO"/>
        </w:rPr>
        <w:t>inut</w:t>
      </w:r>
      <w:r w:rsidR="006816EC">
        <w:rPr>
          <w:bCs/>
          <w:i/>
          <w:sz w:val="22"/>
          <w:szCs w:val="22"/>
          <w:lang w:val="ro-RO"/>
        </w:rPr>
        <w:t>ă</w:t>
      </w:r>
      <w:r w:rsidRPr="00A80A4A">
        <w:rPr>
          <w:bCs/>
          <w:i/>
          <w:sz w:val="22"/>
          <w:szCs w:val="22"/>
          <w:lang w:val="ro-RO"/>
        </w:rPr>
        <w:t xml:space="preserve"> de persoana care aprob</w:t>
      </w:r>
      <w:r w:rsidR="006816EC">
        <w:rPr>
          <w:bCs/>
          <w:i/>
          <w:sz w:val="22"/>
          <w:szCs w:val="22"/>
          <w:lang w:val="ro-RO"/>
        </w:rPr>
        <w:t>ă</w:t>
      </w:r>
      <w:r w:rsidRPr="00A80A4A">
        <w:rPr>
          <w:bCs/>
          <w:i/>
          <w:sz w:val="22"/>
          <w:szCs w:val="22"/>
          <w:lang w:val="ro-RO"/>
        </w:rPr>
        <w:t xml:space="preserve"> raportul intermediar]</w:t>
      </w:r>
    </w:p>
    <w:p w14:paraId="1233EB96" w14:textId="77777777" w:rsidR="00BA7B6E" w:rsidRDefault="00BA7B6E" w:rsidP="00270664">
      <w:pPr>
        <w:spacing w:line="360" w:lineRule="exact"/>
        <w:jc w:val="right"/>
        <w:rPr>
          <w:rFonts w:ascii="Times New Roman" w:eastAsia="Calibri" w:hAnsi="Times New Roman"/>
          <w:b/>
          <w:sz w:val="28"/>
          <w:szCs w:val="28"/>
          <w:lang w:val="ro-RO"/>
        </w:rPr>
      </w:pPr>
    </w:p>
    <w:p w14:paraId="0AD34F6D" w14:textId="77777777" w:rsidR="00270664" w:rsidRDefault="00270664" w:rsidP="0021271F">
      <w:pPr>
        <w:spacing w:line="360" w:lineRule="exact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</w:p>
    <w:p w14:paraId="58DABBB6" w14:textId="64C5E5F9" w:rsidR="00141CF2" w:rsidRPr="009647D8" w:rsidRDefault="00DF24D0" w:rsidP="0021271F">
      <w:pPr>
        <w:spacing w:line="360" w:lineRule="exact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9647D8">
        <w:rPr>
          <w:rFonts w:ascii="Times New Roman" w:eastAsia="Calibri" w:hAnsi="Times New Roman"/>
          <w:b/>
          <w:sz w:val="28"/>
          <w:szCs w:val="28"/>
          <w:lang w:val="ro-RO"/>
        </w:rPr>
        <w:t>Raportul procedurii</w:t>
      </w:r>
    </w:p>
    <w:p w14:paraId="5A602CED" w14:textId="77777777" w:rsidR="00141CF2" w:rsidRPr="00CB7A0C" w:rsidRDefault="00141CF2" w:rsidP="0021271F">
      <w:pPr>
        <w:spacing w:line="360" w:lineRule="exact"/>
        <w:jc w:val="center"/>
        <w:rPr>
          <w:rFonts w:ascii="Times New Roman" w:eastAsia="Calibri" w:hAnsi="Times New Roman"/>
          <w:b/>
          <w:sz w:val="22"/>
          <w:szCs w:val="22"/>
          <w:lang w:val="ro-RO"/>
        </w:rPr>
      </w:pPr>
    </w:p>
    <w:p w14:paraId="761BA080" w14:textId="6003BF0F" w:rsidR="00A41BA1" w:rsidRPr="00ED76E1" w:rsidRDefault="00314F89" w:rsidP="00EE5D2B">
      <w:pPr>
        <w:pStyle w:val="ListParagraph"/>
        <w:widowControl w:val="0"/>
        <w:numPr>
          <w:ilvl w:val="0"/>
          <w:numId w:val="51"/>
        </w:numPr>
        <w:spacing w:before="360" w:after="240" w:line="276" w:lineRule="auto"/>
        <w:contextualSpacing w:val="0"/>
        <w:jc w:val="both"/>
        <w:rPr>
          <w:rFonts w:eastAsia="Calibri"/>
          <w:b/>
          <w:szCs w:val="20"/>
          <w:lang w:val="ro-RO"/>
        </w:rPr>
      </w:pPr>
      <w:r w:rsidRPr="00ED76E1">
        <w:rPr>
          <w:rFonts w:eastAsia="Calibri"/>
          <w:b/>
          <w:szCs w:val="20"/>
          <w:lang w:val="ro-RO"/>
        </w:rPr>
        <w:t>Referin</w:t>
      </w:r>
      <w:r w:rsidR="006816EC">
        <w:rPr>
          <w:rFonts w:eastAsia="Calibri"/>
          <w:b/>
          <w:szCs w:val="20"/>
          <w:lang w:val="ro-RO"/>
        </w:rPr>
        <w:t>ț</w:t>
      </w:r>
      <w:r w:rsidRPr="00ED76E1">
        <w:rPr>
          <w:rFonts w:eastAsia="Calibri"/>
          <w:b/>
          <w:szCs w:val="20"/>
          <w:lang w:val="ro-RO"/>
        </w:rPr>
        <w:t>e:</w:t>
      </w:r>
    </w:p>
    <w:p w14:paraId="1CE93F7F" w14:textId="64D5F05E" w:rsidR="00141CF2" w:rsidRPr="00ED76E1" w:rsidRDefault="00963D20" w:rsidP="00141CF2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ED76E1">
        <w:rPr>
          <w:rFonts w:ascii="Times New Roman" w:hAnsi="Times New Roman"/>
          <w:b/>
          <w:sz w:val="22"/>
          <w:szCs w:val="22"/>
          <w:lang w:val="ro-RO"/>
        </w:rPr>
        <w:t>Procedura de atribuire:</w:t>
      </w:r>
    </w:p>
    <w:p w14:paraId="6B71E5A3" w14:textId="6B3D89F1" w:rsidR="007F3D75" w:rsidRPr="00ED76E1" w:rsidRDefault="007F3D75" w:rsidP="007F3D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ED76E1">
        <w:rPr>
          <w:rFonts w:ascii="Times New Roman" w:hAnsi="Times New Roman"/>
          <w:b/>
          <w:sz w:val="22"/>
          <w:szCs w:val="22"/>
          <w:lang w:val="ro-RO"/>
        </w:rPr>
        <w:t>Cod unic de identificare a achizitiei:</w:t>
      </w:r>
    </w:p>
    <w:p w14:paraId="3B359B51" w14:textId="2420E752" w:rsidR="00141CF2" w:rsidRPr="00ED76E1" w:rsidRDefault="00141CF2" w:rsidP="00CB7A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>Contract de achizi</w:t>
      </w:r>
      <w:r w:rsidR="006816EC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>ie public</w:t>
      </w:r>
      <w:r w:rsidR="006816EC">
        <w:rPr>
          <w:rFonts w:ascii="Times New Roman" w:eastAsia="Calibri" w:hAnsi="Times New Roman"/>
          <w:b/>
          <w:sz w:val="22"/>
          <w:szCs w:val="22"/>
          <w:lang w:val="ro-RO"/>
        </w:rPr>
        <w:t>ă</w:t>
      </w: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 xml:space="preserve">/Acord cadru: 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 denumirea contractului de achizi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ie public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ă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/acordului cadru]</w:t>
      </w:r>
    </w:p>
    <w:p w14:paraId="12944467" w14:textId="4801F09C" w:rsidR="00141CF2" w:rsidRPr="00ED76E1" w:rsidRDefault="00141CF2" w:rsidP="00141CF2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>Cod/Coduri CPV</w:t>
      </w:r>
      <w:r w:rsidR="00FD70AB">
        <w:rPr>
          <w:rFonts w:ascii="Times New Roman" w:eastAsia="Calibri" w:hAnsi="Times New Roman"/>
          <w:b/>
          <w:sz w:val="22"/>
          <w:szCs w:val="22"/>
          <w:lang w:val="ro-RO"/>
        </w:rPr>
        <w:t>*</w:t>
      </w: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 xml:space="preserve">: 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 codul/codurile CPV]</w:t>
      </w:r>
    </w:p>
    <w:p w14:paraId="621A5FC4" w14:textId="77777777" w:rsidR="00FD70AB" w:rsidRDefault="00FD70AB" w:rsidP="00FD70AB">
      <w:pPr>
        <w:pStyle w:val="ListParagraph"/>
        <w:widowControl w:val="0"/>
        <w:autoSpaceDE w:val="0"/>
        <w:autoSpaceDN w:val="0"/>
        <w:adjustRightInd w:val="0"/>
        <w:jc w:val="both"/>
        <w:rPr>
          <w:b/>
          <w:szCs w:val="22"/>
          <w:lang w:val="ro-RO"/>
        </w:rPr>
      </w:pPr>
      <w:r>
        <w:rPr>
          <w:b/>
        </w:rPr>
        <w:t>*CPV – nomenclatorul de referință în domeniul achizițiilor publice</w:t>
      </w:r>
    </w:p>
    <w:p w14:paraId="5D10CBF4" w14:textId="77777777" w:rsidR="00141CF2" w:rsidRPr="00ED76E1" w:rsidRDefault="00141CF2" w:rsidP="00141CF2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</w:p>
    <w:p w14:paraId="686D33BE" w14:textId="419E9537" w:rsidR="00141CF2" w:rsidRPr="00ED76E1" w:rsidRDefault="00141CF2" w:rsidP="00B83229">
      <w:pPr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>Anun</w:t>
      </w:r>
      <w:r w:rsidR="006816EC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 xml:space="preserve"> de participare:</w:t>
      </w:r>
    </w:p>
    <w:p w14:paraId="4066F3A3" w14:textId="6ABE2366" w:rsidR="00141CF2" w:rsidRPr="00ED76E1" w:rsidRDefault="00141CF2" w:rsidP="00EE5D2B">
      <w:pPr>
        <w:widowControl w:val="0"/>
        <w:numPr>
          <w:ilvl w:val="0"/>
          <w:numId w:val="45"/>
        </w:numPr>
        <w:spacing w:after="160" w:line="360" w:lineRule="exact"/>
        <w:contextualSpacing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ED76E1">
        <w:rPr>
          <w:rFonts w:ascii="Times New Roman" w:eastAsia="Calibri" w:hAnsi="Times New Roman"/>
          <w:sz w:val="22"/>
          <w:szCs w:val="22"/>
          <w:lang w:val="ro-RO"/>
        </w:rPr>
        <w:t xml:space="preserve">pe site-ul </w:t>
      </w:r>
      <w:hyperlink r:id="rId8" w:history="1">
        <w:r w:rsidRPr="00ED76E1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ro-RO"/>
          </w:rPr>
          <w:t>www.e-licitatie.ro</w:t>
        </w:r>
      </w:hyperlink>
      <w:r w:rsidRPr="00ED76E1">
        <w:rPr>
          <w:rFonts w:ascii="Times New Roman" w:eastAsia="Calibri" w:hAnsi="Times New Roman"/>
          <w:sz w:val="22"/>
          <w:szCs w:val="22"/>
          <w:lang w:val="ro-RO"/>
        </w:rPr>
        <w:t xml:space="preserve"> anun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ED76E1">
        <w:rPr>
          <w:rFonts w:ascii="Times New Roman" w:eastAsia="Calibri" w:hAnsi="Times New Roman"/>
          <w:sz w:val="22"/>
          <w:szCs w:val="22"/>
          <w:lang w:val="ro-RO"/>
        </w:rPr>
        <w:t xml:space="preserve">ul de participare nr. 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 num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ă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rul anun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ului de participare]</w:t>
      </w:r>
      <w:r w:rsidRPr="00ED76E1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 data public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ă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rii anun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ului de participare]</w:t>
      </w:r>
      <w:r w:rsidRPr="00ED76E1">
        <w:rPr>
          <w:rFonts w:ascii="Times New Roman" w:eastAsia="Calibri" w:hAnsi="Times New Roman"/>
          <w:sz w:val="22"/>
          <w:szCs w:val="22"/>
          <w:lang w:val="ro-RO"/>
        </w:rPr>
        <w:t>;</w:t>
      </w:r>
    </w:p>
    <w:p w14:paraId="489D9878" w14:textId="2A5CDBAE" w:rsidR="00141CF2" w:rsidRPr="00ED76E1" w:rsidRDefault="00892594" w:rsidP="00EE5D2B">
      <w:pPr>
        <w:widowControl w:val="0"/>
        <w:numPr>
          <w:ilvl w:val="0"/>
          <w:numId w:val="45"/>
        </w:numPr>
        <w:spacing w:after="160" w:line="360" w:lineRule="exact"/>
        <w:contextualSpacing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ED76E1">
        <w:rPr>
          <w:rFonts w:ascii="Times New Roman" w:eastAsia="Calibri" w:hAnsi="Times New Roman"/>
          <w:sz w:val="22"/>
          <w:szCs w:val="22"/>
          <w:lang w:val="ro-RO"/>
        </w:rPr>
        <w:t>dac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ED76E1">
        <w:rPr>
          <w:rFonts w:ascii="Times New Roman" w:eastAsia="Calibri" w:hAnsi="Times New Roman"/>
          <w:sz w:val="22"/>
          <w:szCs w:val="22"/>
          <w:lang w:val="ro-RO"/>
        </w:rPr>
        <w:t xml:space="preserve"> este cazul, </w:t>
      </w:r>
      <w:r w:rsidR="00141CF2" w:rsidRPr="00ED76E1">
        <w:rPr>
          <w:rFonts w:ascii="Times New Roman" w:eastAsia="Calibri" w:hAnsi="Times New Roman"/>
          <w:sz w:val="22"/>
          <w:szCs w:val="22"/>
          <w:lang w:val="ro-RO"/>
        </w:rPr>
        <w:t xml:space="preserve">pe site-ul </w:t>
      </w:r>
      <w:hyperlink r:id="rId9" w:history="1">
        <w:r w:rsidR="00141CF2" w:rsidRPr="00ED76E1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ro-RO"/>
          </w:rPr>
          <w:t>http://ted.europa.eu</w:t>
        </w:r>
      </w:hyperlink>
      <w:r w:rsidR="00141CF2" w:rsidRPr="00ED76E1">
        <w:rPr>
          <w:rFonts w:ascii="Times New Roman" w:eastAsia="Calibri" w:hAnsi="Times New Roman"/>
          <w:color w:val="0000FF"/>
          <w:sz w:val="22"/>
          <w:szCs w:val="22"/>
          <w:u w:val="single"/>
          <w:lang w:val="ro-RO"/>
        </w:rPr>
        <w:t xml:space="preserve"> </w:t>
      </w:r>
      <w:r w:rsidR="00141CF2" w:rsidRPr="00ED76E1">
        <w:rPr>
          <w:rFonts w:ascii="Times New Roman" w:eastAsia="Calibri" w:hAnsi="Times New Roman"/>
          <w:sz w:val="22"/>
          <w:szCs w:val="22"/>
          <w:lang w:val="ro-RO"/>
        </w:rPr>
        <w:t>anun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="00141CF2" w:rsidRPr="00ED76E1">
        <w:rPr>
          <w:rFonts w:ascii="Times New Roman" w:eastAsia="Calibri" w:hAnsi="Times New Roman"/>
          <w:sz w:val="22"/>
          <w:szCs w:val="22"/>
          <w:lang w:val="ro-RO"/>
        </w:rPr>
        <w:t xml:space="preserve">ul de participare publicat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="00141CF2" w:rsidRPr="00ED76E1">
        <w:rPr>
          <w:rFonts w:ascii="Times New Roman" w:eastAsia="Calibri" w:hAnsi="Times New Roman"/>
          <w:sz w:val="22"/>
          <w:szCs w:val="22"/>
          <w:lang w:val="ro-RO"/>
        </w:rPr>
        <w:t xml:space="preserve">n 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 suplimentul Jurnalului Oficial al Uniunii Europene]</w:t>
      </w:r>
      <w:r w:rsidR="00141CF2" w:rsidRPr="00ED76E1">
        <w:rPr>
          <w:rFonts w:ascii="Times New Roman" w:eastAsia="Calibri" w:hAnsi="Times New Roman"/>
          <w:sz w:val="22"/>
          <w:szCs w:val="22"/>
          <w:lang w:val="ro-RO"/>
        </w:rPr>
        <w:t xml:space="preserve"> cu nr. 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 num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ă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rul anun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ului de participare]</w:t>
      </w:r>
      <w:r w:rsidR="00141CF2" w:rsidRPr="00ED76E1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 data public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ă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rii anun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="00141CF2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ului de participare]</w:t>
      </w:r>
      <w:r w:rsidR="00141CF2" w:rsidRPr="00ED76E1">
        <w:rPr>
          <w:rFonts w:ascii="Times New Roman" w:eastAsia="Calibri" w:hAnsi="Times New Roman"/>
          <w:sz w:val="22"/>
          <w:szCs w:val="22"/>
          <w:lang w:val="ro-RO"/>
        </w:rPr>
        <w:t>.</w:t>
      </w:r>
    </w:p>
    <w:p w14:paraId="6A8F54BD" w14:textId="77777777" w:rsidR="00892594" w:rsidRPr="00ED76E1" w:rsidRDefault="00892594" w:rsidP="00892594">
      <w:pPr>
        <w:widowControl w:val="0"/>
        <w:spacing w:after="160" w:line="360" w:lineRule="exact"/>
        <w:contextualSpacing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60EF0EC8" w14:textId="5C10FF2E" w:rsidR="00141CF2" w:rsidRPr="00ED76E1" w:rsidRDefault="00141CF2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>Valoarea estimat</w:t>
      </w:r>
      <w:r w:rsidR="006816EC">
        <w:rPr>
          <w:rFonts w:ascii="Times New Roman" w:eastAsia="Calibri" w:hAnsi="Times New Roman"/>
          <w:b/>
          <w:sz w:val="22"/>
          <w:szCs w:val="22"/>
          <w:lang w:val="ro-RO"/>
        </w:rPr>
        <w:t>ă</w:t>
      </w: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 xml:space="preserve"> a achizi</w:t>
      </w:r>
      <w:r w:rsidR="006816EC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ED76E1">
        <w:rPr>
          <w:rFonts w:ascii="Times New Roman" w:eastAsia="Calibri" w:hAnsi="Times New Roman"/>
          <w:b/>
          <w:sz w:val="22"/>
          <w:szCs w:val="22"/>
          <w:lang w:val="ro-RO"/>
        </w:rPr>
        <w:t xml:space="preserve">iei: 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 valoarea estimat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ă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 xml:space="preserve"> a achizi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ț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iei</w:t>
      </w:r>
      <w:r w:rsidR="007F3D75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; dac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ă</w:t>
      </w:r>
      <w:r w:rsidR="007F3D75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 xml:space="preserve"> procedura de atribuire este divizat</w:t>
      </w:r>
      <w:r w:rsidR="006816EC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ă</w:t>
      </w:r>
      <w:r w:rsidR="007F3D75"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 xml:space="preserve"> pe loturi se introduce valoarea estimata pentru fiecare lot</w:t>
      </w:r>
      <w:r w:rsidRPr="00ED76E1">
        <w:rPr>
          <w:rFonts w:ascii="Times New Roman" w:eastAsia="Calibri" w:hAnsi="Times New Roman"/>
          <w:bCs/>
          <w:i/>
          <w:sz w:val="22"/>
          <w:szCs w:val="22"/>
          <w:highlight w:val="lightGray"/>
          <w:lang w:val="ro-RO"/>
        </w:rPr>
        <w:t>]</w:t>
      </w:r>
    </w:p>
    <w:p w14:paraId="7C0B5477" w14:textId="77777777" w:rsidR="00314F89" w:rsidRPr="00ED76E1" w:rsidRDefault="00314F89" w:rsidP="00314F89">
      <w:pPr>
        <w:rPr>
          <w:rFonts w:ascii="Times New Roman" w:hAnsi="Times New Roman"/>
          <w:b/>
          <w:sz w:val="22"/>
          <w:szCs w:val="22"/>
        </w:rPr>
      </w:pPr>
    </w:p>
    <w:p w14:paraId="1AD62670" w14:textId="784E13C9" w:rsidR="0042503F" w:rsidRPr="00342835" w:rsidRDefault="0042503F" w:rsidP="00EE5D2B">
      <w:pPr>
        <w:pStyle w:val="ListParagraph"/>
        <w:widowControl w:val="0"/>
        <w:numPr>
          <w:ilvl w:val="0"/>
          <w:numId w:val="51"/>
        </w:numPr>
        <w:spacing w:before="360" w:after="240" w:line="276" w:lineRule="auto"/>
        <w:contextualSpacing w:val="0"/>
        <w:jc w:val="both"/>
        <w:rPr>
          <w:rFonts w:eastAsia="Calibri"/>
          <w:b/>
          <w:szCs w:val="20"/>
          <w:lang w:val="ro-RO"/>
        </w:rPr>
      </w:pPr>
      <w:r w:rsidRPr="00342835">
        <w:rPr>
          <w:rFonts w:eastAsia="Calibri"/>
          <w:b/>
          <w:szCs w:val="20"/>
          <w:lang w:val="ro-RO"/>
        </w:rPr>
        <w:t>Informa</w:t>
      </w:r>
      <w:r w:rsidR="006816EC">
        <w:rPr>
          <w:rFonts w:eastAsia="Calibri"/>
          <w:b/>
          <w:szCs w:val="20"/>
          <w:lang w:val="ro-RO"/>
        </w:rPr>
        <w:t>ț</w:t>
      </w:r>
      <w:r w:rsidRPr="00342835">
        <w:rPr>
          <w:rFonts w:eastAsia="Calibri"/>
          <w:b/>
          <w:szCs w:val="20"/>
          <w:lang w:val="ro-RO"/>
        </w:rPr>
        <w:t>ii generale despre procedura de atribuire</w:t>
      </w:r>
    </w:p>
    <w:p w14:paraId="248D679D" w14:textId="7AD75972" w:rsidR="0042503F" w:rsidRPr="00A24CAE" w:rsidRDefault="0042503F" w:rsidP="00EE5D2B">
      <w:pPr>
        <w:pStyle w:val="ListParagraph"/>
        <w:widowControl w:val="0"/>
        <w:numPr>
          <w:ilvl w:val="1"/>
          <w:numId w:val="51"/>
        </w:numPr>
        <w:spacing w:before="360" w:after="240" w:line="276" w:lineRule="auto"/>
        <w:ind w:left="0" w:firstLine="0"/>
        <w:contextualSpacing w:val="0"/>
        <w:jc w:val="both"/>
        <w:rPr>
          <w:rFonts w:eastAsia="Calibri"/>
          <w:sz w:val="22"/>
          <w:szCs w:val="22"/>
          <w:lang w:val="ro-RO"/>
        </w:rPr>
      </w:pPr>
      <w:r w:rsidRPr="00A24CAE">
        <w:rPr>
          <w:rFonts w:eastAsia="Calibri"/>
          <w:sz w:val="22"/>
          <w:szCs w:val="22"/>
          <w:lang w:val="ro-RO"/>
        </w:rPr>
        <w:t>Legisla</w:t>
      </w:r>
      <w:r w:rsidR="006816EC">
        <w:rPr>
          <w:rFonts w:eastAsia="Calibri"/>
          <w:sz w:val="22"/>
          <w:szCs w:val="22"/>
          <w:lang w:val="ro-RO"/>
        </w:rPr>
        <w:t>ț</w:t>
      </w:r>
      <w:r w:rsidRPr="00A24CAE">
        <w:rPr>
          <w:rFonts w:eastAsia="Calibri"/>
          <w:sz w:val="22"/>
          <w:szCs w:val="22"/>
          <w:lang w:val="ro-RO"/>
        </w:rPr>
        <w:t>ia aplicabil</w:t>
      </w:r>
      <w:r w:rsidR="006816EC">
        <w:rPr>
          <w:rFonts w:eastAsia="Calibri"/>
          <w:sz w:val="22"/>
          <w:szCs w:val="22"/>
          <w:lang w:val="ro-RO"/>
        </w:rPr>
        <w:t>ă</w:t>
      </w:r>
    </w:p>
    <w:p w14:paraId="5FCCAC1A" w14:textId="5261BBD3" w:rsidR="0042503F" w:rsidRPr="00A24CAE" w:rsidRDefault="0042503F" w:rsidP="000142B4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Procedura de atribuire s-a organizat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n conformitate cu legisla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ia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n vigoare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n domeniul achizi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iilor publice</w:t>
      </w:r>
      <w:r w:rsidR="00DF2C55" w:rsidRPr="00A24CAE">
        <w:rPr>
          <w:rFonts w:ascii="Times New Roman" w:eastAsia="Calibri" w:hAnsi="Times New Roman"/>
          <w:sz w:val="22"/>
          <w:szCs w:val="22"/>
          <w:lang w:val="ro-RO"/>
        </w:rPr>
        <w:t>/sectoriale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n Romania la momentul lans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rii procedurii de atribuire, dup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cum urmeaz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: </w:t>
      </w:r>
    </w:p>
    <w:p w14:paraId="47AF6101" w14:textId="700D10FE" w:rsidR="0042503F" w:rsidRPr="00A24CAE" w:rsidRDefault="001518D8" w:rsidP="001518D8">
      <w:pPr>
        <w:pStyle w:val="ListParagraph"/>
        <w:widowControl w:val="0"/>
        <w:numPr>
          <w:ilvl w:val="0"/>
          <w:numId w:val="50"/>
        </w:num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1518D8">
        <w:rPr>
          <w:rFonts w:eastAsia="Calibri"/>
          <w:sz w:val="22"/>
          <w:szCs w:val="22"/>
          <w:lang w:val="ro-RO"/>
        </w:rPr>
        <w:t>[</w:t>
      </w:r>
      <w:r w:rsidRPr="001518D8">
        <w:rPr>
          <w:rFonts w:eastAsia="Calibri"/>
          <w:i/>
          <w:sz w:val="22"/>
          <w:szCs w:val="22"/>
          <w:lang w:val="ro-RO"/>
        </w:rPr>
        <w:t>se precizeaz</w:t>
      </w:r>
      <w:r w:rsidR="006816EC">
        <w:rPr>
          <w:rFonts w:eastAsia="Calibri" w:hint="eastAsia"/>
          <w:i/>
          <w:sz w:val="22"/>
          <w:szCs w:val="22"/>
          <w:lang w:val="ro-RO"/>
        </w:rPr>
        <w:t>ă</w:t>
      </w:r>
      <w:r w:rsidRPr="001518D8">
        <w:rPr>
          <w:rFonts w:eastAsia="Calibri"/>
          <w:i/>
          <w:sz w:val="22"/>
          <w:szCs w:val="22"/>
          <w:lang w:val="ro-RO"/>
        </w:rPr>
        <w:t xml:space="preserve"> actele normative incidente procedurii de atribuire </w:t>
      </w:r>
      <w:r w:rsidR="006816EC">
        <w:rPr>
          <w:rFonts w:eastAsia="Calibri" w:hint="eastAsia"/>
          <w:i/>
          <w:sz w:val="22"/>
          <w:szCs w:val="22"/>
          <w:lang w:val="ro-RO"/>
        </w:rPr>
        <w:t>î</w:t>
      </w:r>
      <w:r w:rsidRPr="001518D8">
        <w:rPr>
          <w:rFonts w:eastAsia="Calibri"/>
          <w:i/>
          <w:sz w:val="22"/>
          <w:szCs w:val="22"/>
          <w:lang w:val="ro-RO"/>
        </w:rPr>
        <w:t>n cauz</w:t>
      </w:r>
      <w:r w:rsidR="006816EC">
        <w:rPr>
          <w:rFonts w:eastAsia="Calibri" w:hint="eastAsia"/>
          <w:i/>
          <w:sz w:val="22"/>
          <w:szCs w:val="22"/>
          <w:lang w:val="ro-RO"/>
        </w:rPr>
        <w:t>ă</w:t>
      </w:r>
      <w:r w:rsidRPr="001518D8">
        <w:rPr>
          <w:rFonts w:eastAsia="Calibri"/>
          <w:sz w:val="22"/>
          <w:szCs w:val="22"/>
          <w:lang w:val="ro-RO"/>
        </w:rPr>
        <w:t>]</w:t>
      </w:r>
    </w:p>
    <w:p w14:paraId="7C8E630C" w14:textId="47BB2D3E" w:rsidR="0042503F" w:rsidRPr="00A24CAE" w:rsidRDefault="0042503F" w:rsidP="00EE5D2B">
      <w:pPr>
        <w:pStyle w:val="ListParagraph"/>
        <w:widowControl w:val="0"/>
        <w:numPr>
          <w:ilvl w:val="1"/>
          <w:numId w:val="51"/>
        </w:numPr>
        <w:spacing w:before="360" w:after="240" w:line="276" w:lineRule="auto"/>
        <w:ind w:left="0" w:firstLine="0"/>
        <w:contextualSpacing w:val="0"/>
        <w:jc w:val="both"/>
        <w:rPr>
          <w:rFonts w:eastAsia="Calibri"/>
          <w:sz w:val="22"/>
          <w:szCs w:val="22"/>
          <w:lang w:val="ro-RO"/>
        </w:rPr>
      </w:pPr>
      <w:r w:rsidRPr="00A24CAE">
        <w:rPr>
          <w:rFonts w:eastAsia="Calibri"/>
          <w:sz w:val="22"/>
          <w:szCs w:val="22"/>
          <w:lang w:val="ro-RO"/>
        </w:rPr>
        <w:t>Procedura de atribuire</w:t>
      </w:r>
    </w:p>
    <w:p w14:paraId="7D7AAFA1" w14:textId="1F0F463A" w:rsidR="0042503F" w:rsidRPr="00A24CAE" w:rsidRDefault="0042503F" w:rsidP="000142B4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lastRenderedPageBreak/>
        <w:t>Procedura de atribuire aplicat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pentru atribuirea contractului de achizi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ie public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/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ncheierii acordului cadru este</w:t>
      </w:r>
      <w:r w:rsidR="000142B4" w:rsidRPr="00A24CAE">
        <w:rPr>
          <w:rFonts w:ascii="Times New Roman" w:eastAsia="Calibri" w:hAnsi="Times New Roman"/>
          <w:sz w:val="22"/>
          <w:szCs w:val="22"/>
          <w:lang w:val="ro-RO"/>
        </w:rPr>
        <w:t>: ……………………….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</w:p>
    <w:p w14:paraId="261F5B11" w14:textId="77777777" w:rsidR="00B815BB" w:rsidRDefault="00B815BB" w:rsidP="000142B4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66B09F75" w14:textId="03F4E4D1" w:rsidR="0042503F" w:rsidRPr="00A24CAE" w:rsidRDefault="0042503F" w:rsidP="000142B4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t>Procedura de atribuire a fost ini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iat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="00B815BB">
        <w:rPr>
          <w:rFonts w:ascii="Times New Roman" w:eastAsia="Calibri" w:hAnsi="Times New Roman"/>
          <w:sz w:val="22"/>
          <w:szCs w:val="22"/>
          <w:lang w:val="ro-RO"/>
        </w:rPr>
        <w:t>n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SEAP </w:t>
      </w:r>
      <w:r w:rsidR="00B815BB">
        <w:rPr>
          <w:rFonts w:ascii="Times New Roman" w:eastAsia="Calibri" w:hAnsi="Times New Roman"/>
          <w:sz w:val="22"/>
          <w:szCs w:val="22"/>
          <w:lang w:val="ro-RO"/>
        </w:rPr>
        <w:t>prin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publicarea anun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ului de participare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 a documenta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iei de atribuire.</w:t>
      </w:r>
    </w:p>
    <w:p w14:paraId="2309813D" w14:textId="4D6C191B" w:rsidR="0042503F" w:rsidRPr="000142B4" w:rsidRDefault="0042503F" w:rsidP="00EE5D2B">
      <w:pPr>
        <w:pStyle w:val="ListParagraph"/>
        <w:widowControl w:val="0"/>
        <w:numPr>
          <w:ilvl w:val="0"/>
          <w:numId w:val="51"/>
        </w:numPr>
        <w:spacing w:before="360" w:after="240" w:line="276" w:lineRule="auto"/>
        <w:contextualSpacing w:val="0"/>
        <w:jc w:val="both"/>
        <w:rPr>
          <w:rFonts w:eastAsia="Calibri"/>
          <w:b/>
          <w:szCs w:val="20"/>
          <w:lang w:val="ro-RO"/>
        </w:rPr>
      </w:pPr>
      <w:r w:rsidRPr="000142B4">
        <w:rPr>
          <w:rFonts w:eastAsia="Calibri"/>
          <w:b/>
          <w:szCs w:val="20"/>
          <w:lang w:val="ro-RO"/>
        </w:rPr>
        <w:t>Modul de desf</w:t>
      </w:r>
      <w:r w:rsidR="006816EC">
        <w:rPr>
          <w:rFonts w:eastAsia="Calibri"/>
          <w:b/>
          <w:szCs w:val="20"/>
          <w:lang w:val="ro-RO"/>
        </w:rPr>
        <w:t>ăș</w:t>
      </w:r>
      <w:r w:rsidRPr="000142B4">
        <w:rPr>
          <w:rFonts w:eastAsia="Calibri"/>
          <w:b/>
          <w:szCs w:val="20"/>
          <w:lang w:val="ro-RO"/>
        </w:rPr>
        <w:t>urare a procedurii de atribuire</w:t>
      </w:r>
    </w:p>
    <w:p w14:paraId="3EAFD934" w14:textId="0802A41E" w:rsidR="0042503F" w:rsidRPr="00A24CAE" w:rsidRDefault="0042503F" w:rsidP="000142B4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t>Comisia de evaluare responsabil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de evaluarea ofertelor primite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i aplicarea criteriului de atribuire stabilit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n anun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ul de participare</w:t>
      </w:r>
      <w:r w:rsidR="000142B4" w:rsidRPr="00A24CAE">
        <w:rPr>
          <w:rFonts w:ascii="Times New Roman" w:eastAsia="Calibri" w:hAnsi="Times New Roman"/>
          <w:sz w:val="22"/>
          <w:szCs w:val="22"/>
          <w:lang w:val="ro-RO"/>
        </w:rPr>
        <w:t>/simplificat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 documenta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ia de atribuire a fost numit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prin decizia autorit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ii contractante nr. [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introduce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 num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rul deciziei de numire a comisiei de evaluare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] din [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introduce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 data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].</w:t>
      </w:r>
    </w:p>
    <w:p w14:paraId="70FC927F" w14:textId="71531176" w:rsidR="0042503F" w:rsidRPr="00A24CAE" w:rsidRDefault="0042503F" w:rsidP="000142B4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t>Procesul de evaluare s-a realizat cu sprijinul exper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ilor coopta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 numi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 prin decizia autorit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ii contractante nr. [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introduce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 num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rul deciziei de desemnare a exper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ilor coopta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] din [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introduce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 data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].</w:t>
      </w:r>
    </w:p>
    <w:p w14:paraId="09B0B804" w14:textId="7F9DB02A" w:rsidR="0042503F" w:rsidRPr="00A24CAE" w:rsidRDefault="0042503F" w:rsidP="000142B4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t>Rapoartele exper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ilor coopta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 sunt parte a dosarului achizi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iei.</w:t>
      </w:r>
      <w:r w:rsidR="0095614D"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[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 xml:space="preserve">n cazul 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 xml:space="preserve">n care 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n procesul de evaluare a ofertelor nu au participat exper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 coopta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i, aceste informa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ii se elimin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]</w:t>
      </w:r>
    </w:p>
    <w:p w14:paraId="436715D3" w14:textId="3FA22663" w:rsidR="0042503F" w:rsidRPr="00A24CAE" w:rsidRDefault="0095614D" w:rsidP="00EE5D2B">
      <w:pPr>
        <w:pStyle w:val="ListParagraph"/>
        <w:widowControl w:val="0"/>
        <w:numPr>
          <w:ilvl w:val="1"/>
          <w:numId w:val="51"/>
        </w:numPr>
        <w:spacing w:before="360" w:after="240" w:line="276" w:lineRule="auto"/>
        <w:ind w:left="0" w:firstLine="0"/>
        <w:contextualSpacing w:val="0"/>
        <w:jc w:val="both"/>
        <w:rPr>
          <w:rFonts w:eastAsia="Calibri"/>
          <w:b/>
          <w:sz w:val="22"/>
          <w:szCs w:val="22"/>
          <w:lang w:val="ro-RO"/>
        </w:rPr>
      </w:pPr>
      <w:r w:rsidRPr="00A24CAE">
        <w:rPr>
          <w:rFonts w:eastAsia="Calibri"/>
          <w:b/>
          <w:sz w:val="22"/>
          <w:szCs w:val="22"/>
          <w:lang w:val="ro-RO"/>
        </w:rPr>
        <w:t>A</w:t>
      </w:r>
      <w:r w:rsidR="00B815BB">
        <w:rPr>
          <w:rFonts w:eastAsia="Calibri"/>
          <w:b/>
          <w:sz w:val="22"/>
          <w:szCs w:val="22"/>
          <w:lang w:val="ro-RO"/>
        </w:rPr>
        <w:t>ccesare</w:t>
      </w:r>
      <w:r w:rsidR="0042503F" w:rsidRPr="00A24CAE">
        <w:rPr>
          <w:rFonts w:eastAsia="Calibri"/>
          <w:b/>
          <w:sz w:val="22"/>
          <w:szCs w:val="22"/>
          <w:lang w:val="ro-RO"/>
        </w:rPr>
        <w:t>a ofertelor</w:t>
      </w:r>
    </w:p>
    <w:p w14:paraId="4A237C51" w14:textId="04C12F1F" w:rsidR="0042503F" w:rsidRPr="00A24CAE" w:rsidRDefault="0042503F" w:rsidP="0042503F">
      <w:pPr>
        <w:widowControl w:val="0"/>
        <w:spacing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t>Accesarea ofertelor a avut loc la adresa: [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introduce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 adresa complet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],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n data de [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introduce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 data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], ora [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introduce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i/>
          <w:sz w:val="22"/>
          <w:szCs w:val="22"/>
          <w:lang w:val="ro-RO"/>
        </w:rPr>
        <w:t>i ora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],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n prezen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a membrilor comisiei de evaluare.</w:t>
      </w:r>
      <w:r w:rsidR="00A24CAE">
        <w:rPr>
          <w:rStyle w:val="FootnoteReference"/>
          <w:rFonts w:eastAsia="Calibri"/>
          <w:sz w:val="22"/>
          <w:szCs w:val="22"/>
          <w:lang w:val="ro-RO"/>
        </w:rPr>
        <w:footnoteReference w:id="1"/>
      </w:r>
    </w:p>
    <w:p w14:paraId="4E651E18" w14:textId="5025CDCB" w:rsidR="0042503F" w:rsidRPr="00A24CAE" w:rsidRDefault="0042503F" w:rsidP="0042503F">
      <w:pPr>
        <w:widowControl w:val="0"/>
        <w:spacing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t>A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a cum </w:t>
      </w:r>
      <w:r w:rsidR="00A24CAE" w:rsidRPr="00A24CAE">
        <w:rPr>
          <w:rFonts w:ascii="Times New Roman" w:eastAsia="Calibri" w:hAnsi="Times New Roman"/>
          <w:sz w:val="22"/>
          <w:szCs w:val="22"/>
          <w:lang w:val="ro-RO"/>
        </w:rPr>
        <w:t>rezult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="00A24CAE" w:rsidRPr="00A24CAE">
        <w:rPr>
          <w:rFonts w:ascii="Times New Roman" w:eastAsia="Calibri" w:hAnsi="Times New Roman"/>
          <w:sz w:val="22"/>
          <w:szCs w:val="22"/>
          <w:lang w:val="ro-RO"/>
        </w:rPr>
        <w:t xml:space="preserve"> din accesarea ofertelor, 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au depus oferta urm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A24CAE">
        <w:rPr>
          <w:rFonts w:ascii="Times New Roman" w:eastAsia="Calibri" w:hAnsi="Times New Roman"/>
          <w:sz w:val="22"/>
          <w:szCs w:val="22"/>
          <w:lang w:val="ro-RO"/>
        </w:rPr>
        <w:t>torii operatori economici:</w:t>
      </w:r>
    </w:p>
    <w:p w14:paraId="1840636D" w14:textId="59D77E42" w:rsidR="0042503F" w:rsidRPr="00A24CAE" w:rsidRDefault="00A24CAE" w:rsidP="00A24CAE">
      <w:pPr>
        <w:widowControl w:val="0"/>
        <w:spacing w:line="360" w:lineRule="exact"/>
        <w:ind w:firstLine="680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A24CAE">
        <w:rPr>
          <w:rFonts w:ascii="Times New Roman" w:eastAsia="Calibri" w:hAnsi="Times New Roman"/>
          <w:sz w:val="22"/>
          <w:szCs w:val="22"/>
          <w:lang w:val="ro-RO"/>
        </w:rPr>
        <w:t xml:space="preserve">1. </w:t>
      </w:r>
      <w:r w:rsidR="0042503F" w:rsidRPr="00A24CAE">
        <w:rPr>
          <w:rFonts w:ascii="Times New Roman" w:eastAsia="Calibri" w:hAnsi="Times New Roman"/>
          <w:sz w:val="22"/>
          <w:szCs w:val="22"/>
          <w:lang w:val="ro-RO"/>
        </w:rPr>
        <w:t>[</w:t>
      </w:r>
      <w:r w:rsidR="0042503F" w:rsidRPr="00A24CAE">
        <w:rPr>
          <w:rFonts w:ascii="Times New Roman" w:eastAsia="Calibri" w:hAnsi="Times New Roman"/>
          <w:i/>
          <w:sz w:val="22"/>
          <w:szCs w:val="22"/>
          <w:lang w:val="ro-RO"/>
        </w:rPr>
        <w:t>introduce</w:t>
      </w:r>
      <w:r w:rsidR="006816EC">
        <w:rPr>
          <w:rFonts w:ascii="Times New Roman" w:eastAsia="Calibri" w:hAnsi="Times New Roman"/>
          <w:i/>
          <w:sz w:val="22"/>
          <w:szCs w:val="22"/>
          <w:lang w:val="ro-RO"/>
        </w:rPr>
        <w:t>ț</w:t>
      </w:r>
      <w:r w:rsidR="0042503F" w:rsidRPr="00A24CAE">
        <w:rPr>
          <w:rFonts w:ascii="Times New Roman" w:eastAsia="Calibri" w:hAnsi="Times New Roman"/>
          <w:i/>
          <w:sz w:val="22"/>
          <w:szCs w:val="22"/>
          <w:lang w:val="ro-RO"/>
        </w:rPr>
        <w:t>i denumirea operatorului economic</w:t>
      </w:r>
      <w:r w:rsidR="0042503F" w:rsidRPr="00A24CAE">
        <w:rPr>
          <w:rFonts w:ascii="Times New Roman" w:eastAsia="Calibri" w:hAnsi="Times New Roman"/>
          <w:sz w:val="22"/>
          <w:szCs w:val="22"/>
          <w:lang w:val="ro-RO"/>
        </w:rPr>
        <w:t>];</w:t>
      </w:r>
    </w:p>
    <w:p w14:paraId="793304DE" w14:textId="315F384D" w:rsidR="0042503F" w:rsidRDefault="00C633A2" w:rsidP="0042503F">
      <w:pPr>
        <w:widowControl w:val="0"/>
        <w:spacing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C633A2">
        <w:rPr>
          <w:rFonts w:ascii="Times New Roman" w:eastAsia="Calibri" w:hAnsi="Times New Roman"/>
          <w:sz w:val="22"/>
          <w:szCs w:val="22"/>
          <w:lang w:val="ro-RO"/>
        </w:rPr>
        <w:t xml:space="preserve">Lista documentelor depuse de fiecare operator economic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C633A2">
        <w:rPr>
          <w:rFonts w:ascii="Times New Roman" w:eastAsia="Calibri" w:hAnsi="Times New Roman"/>
          <w:sz w:val="22"/>
          <w:szCs w:val="22"/>
          <w:lang w:val="ro-RO"/>
        </w:rPr>
        <w:t>i datele principale ale fiec</w:t>
      </w:r>
      <w:r w:rsidR="006816EC">
        <w:rPr>
          <w:rFonts w:ascii="Times New Roman" w:eastAsia="Calibri" w:hAnsi="Times New Roman" w:hint="eastAsia"/>
          <w:sz w:val="22"/>
          <w:szCs w:val="22"/>
          <w:lang w:val="ro-RO"/>
        </w:rPr>
        <w:t>ă</w:t>
      </w:r>
      <w:r>
        <w:rPr>
          <w:rFonts w:ascii="Times New Roman" w:eastAsia="Calibri" w:hAnsi="Times New Roman"/>
          <w:sz w:val="22"/>
          <w:szCs w:val="22"/>
          <w:lang w:val="ro-RO"/>
        </w:rPr>
        <w:t>rei oferte:</w:t>
      </w:r>
    </w:p>
    <w:p w14:paraId="7EA63C8A" w14:textId="77777777" w:rsidR="00A42D9F" w:rsidRPr="00A42D9F" w:rsidRDefault="00A42D9F" w:rsidP="00A42D9F">
      <w:pPr>
        <w:widowControl w:val="0"/>
        <w:numPr>
          <w:ilvl w:val="0"/>
          <w:numId w:val="54"/>
        </w:numPr>
        <w:spacing w:line="360" w:lineRule="exact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A42D9F">
        <w:rPr>
          <w:rFonts w:ascii="Times New Roman" w:eastAsia="Calibri" w:hAnsi="Times New Roman"/>
          <w:bCs/>
          <w:sz w:val="22"/>
          <w:szCs w:val="22"/>
          <w:lang w:val="ro-RO"/>
        </w:rPr>
        <w:t>……………</w:t>
      </w:r>
    </w:p>
    <w:p w14:paraId="4A6D7A8F" w14:textId="77777777" w:rsidR="00A42D9F" w:rsidRPr="00A42D9F" w:rsidRDefault="00A42D9F" w:rsidP="00A42D9F">
      <w:pPr>
        <w:widowControl w:val="0"/>
        <w:numPr>
          <w:ilvl w:val="0"/>
          <w:numId w:val="54"/>
        </w:numPr>
        <w:spacing w:line="360" w:lineRule="exact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A42D9F">
        <w:rPr>
          <w:rFonts w:ascii="Times New Roman" w:eastAsia="Calibri" w:hAnsi="Times New Roman"/>
          <w:bCs/>
          <w:sz w:val="22"/>
          <w:szCs w:val="22"/>
          <w:lang w:val="ro-RO"/>
        </w:rPr>
        <w:t>…………….</w:t>
      </w:r>
    </w:p>
    <w:p w14:paraId="6503A6AD" w14:textId="77777777" w:rsidR="00A42D9F" w:rsidRPr="00A42D9F" w:rsidRDefault="00A42D9F" w:rsidP="00A42D9F">
      <w:pPr>
        <w:widowControl w:val="0"/>
        <w:numPr>
          <w:ilvl w:val="0"/>
          <w:numId w:val="54"/>
        </w:numPr>
        <w:spacing w:line="360" w:lineRule="exact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A42D9F">
        <w:rPr>
          <w:rFonts w:ascii="Times New Roman" w:eastAsia="Calibri" w:hAnsi="Times New Roman"/>
          <w:bCs/>
          <w:sz w:val="22"/>
          <w:szCs w:val="22"/>
          <w:lang w:val="ro-RO"/>
        </w:rPr>
        <w:t>………………</w:t>
      </w:r>
    </w:p>
    <w:p w14:paraId="1566786E" w14:textId="77777777" w:rsidR="00A42D9F" w:rsidRDefault="00A42D9F" w:rsidP="0042503F">
      <w:pPr>
        <w:widowControl w:val="0"/>
        <w:spacing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50C3F653" w14:textId="0E1C7D76" w:rsidR="00C633A2" w:rsidRPr="0090195F" w:rsidRDefault="00C633A2" w:rsidP="00EE5D2B">
      <w:pPr>
        <w:pStyle w:val="ListParagraph"/>
        <w:widowControl w:val="0"/>
        <w:numPr>
          <w:ilvl w:val="1"/>
          <w:numId w:val="51"/>
        </w:numPr>
        <w:spacing w:before="360" w:after="240" w:line="276" w:lineRule="auto"/>
        <w:ind w:left="0" w:firstLine="0"/>
        <w:contextualSpacing w:val="0"/>
        <w:jc w:val="both"/>
        <w:rPr>
          <w:b/>
          <w:sz w:val="22"/>
          <w:szCs w:val="22"/>
        </w:rPr>
      </w:pPr>
      <w:r w:rsidRPr="0090195F">
        <w:rPr>
          <w:b/>
          <w:sz w:val="22"/>
          <w:szCs w:val="22"/>
        </w:rPr>
        <w:t>Procesul de evaluare a ofertelor</w:t>
      </w:r>
    </w:p>
    <w:p w14:paraId="55D4DFE2" w14:textId="7A38721E" w:rsidR="00C633A2" w:rsidRPr="00154D82" w:rsidRDefault="00C633A2" w:rsidP="00EE5D2B">
      <w:pPr>
        <w:pStyle w:val="ListParagraph"/>
        <w:widowControl w:val="0"/>
        <w:numPr>
          <w:ilvl w:val="2"/>
          <w:numId w:val="51"/>
        </w:numPr>
        <w:spacing w:before="360" w:after="240" w:line="276" w:lineRule="auto"/>
        <w:ind w:left="0" w:firstLine="0"/>
        <w:contextualSpacing w:val="0"/>
        <w:jc w:val="both"/>
        <w:rPr>
          <w:b/>
          <w:sz w:val="22"/>
          <w:szCs w:val="22"/>
        </w:rPr>
      </w:pPr>
      <w:r w:rsidRPr="00154D82">
        <w:rPr>
          <w:b/>
          <w:sz w:val="22"/>
          <w:szCs w:val="22"/>
        </w:rPr>
        <w:t>Calificarea ofertan</w:t>
      </w:r>
      <w:r w:rsidR="006816EC">
        <w:rPr>
          <w:b/>
          <w:sz w:val="22"/>
          <w:szCs w:val="22"/>
        </w:rPr>
        <w:t>ț</w:t>
      </w:r>
      <w:r w:rsidRPr="00154D82">
        <w:rPr>
          <w:b/>
          <w:sz w:val="22"/>
          <w:szCs w:val="22"/>
        </w:rPr>
        <w:t>ilor</w:t>
      </w:r>
    </w:p>
    <w:p w14:paraId="629DC042" w14:textId="12F0084E" w:rsidR="00C633A2" w:rsidRDefault="00C633A2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7908B4">
        <w:rPr>
          <w:rFonts w:ascii="Times New Roman" w:hAnsi="Times New Roman"/>
          <w:bCs/>
          <w:sz w:val="22"/>
          <w:szCs w:val="22"/>
        </w:rPr>
        <w:t xml:space="preserve">Comisia de evaluare a verificat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7908B4">
        <w:rPr>
          <w:rFonts w:ascii="Times New Roman" w:hAnsi="Times New Roman"/>
          <w:bCs/>
          <w:sz w:val="22"/>
          <w:szCs w:val="22"/>
        </w:rPr>
        <w:t>ndeplinirea condi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 xml:space="preserve">iilor de participare 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Pr="007908B4">
        <w:rPr>
          <w:rFonts w:ascii="Times New Roman" w:hAnsi="Times New Roman"/>
          <w:bCs/>
          <w:sz w:val="22"/>
          <w:szCs w:val="22"/>
        </w:rPr>
        <w:t>i a cerin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>elor minime asociate, prin verificarea informa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>iilor preliminare prezentate de Ofertan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 xml:space="preserve">i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7908B4">
        <w:rPr>
          <w:rFonts w:ascii="Times New Roman" w:hAnsi="Times New Roman"/>
          <w:bCs/>
          <w:sz w:val="22"/>
          <w:szCs w:val="22"/>
        </w:rPr>
        <w:t>n DUAE</w:t>
      </w:r>
      <w:r w:rsidR="00FD70AB">
        <w:rPr>
          <w:rFonts w:ascii="Times New Roman" w:hAnsi="Times New Roman"/>
          <w:bCs/>
          <w:sz w:val="22"/>
          <w:szCs w:val="22"/>
        </w:rPr>
        <w:t>*</w:t>
      </w:r>
      <w:r w:rsidRPr="007908B4">
        <w:rPr>
          <w:rFonts w:ascii="Times New Roman" w:hAnsi="Times New Roman"/>
          <w:bCs/>
          <w:sz w:val="22"/>
          <w:szCs w:val="22"/>
        </w:rPr>
        <w:t xml:space="preserve"> 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Pr="007908B4">
        <w:rPr>
          <w:rFonts w:ascii="Times New Roman" w:hAnsi="Times New Roman"/>
          <w:bCs/>
          <w:sz w:val="22"/>
          <w:szCs w:val="22"/>
        </w:rPr>
        <w:t xml:space="preserve">i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7908B4">
        <w:rPr>
          <w:rFonts w:ascii="Times New Roman" w:hAnsi="Times New Roman"/>
          <w:bCs/>
          <w:sz w:val="22"/>
          <w:szCs w:val="22"/>
        </w:rPr>
        <w:t xml:space="preserve">n documentele ce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7908B4">
        <w:rPr>
          <w:rFonts w:ascii="Times New Roman" w:hAnsi="Times New Roman"/>
          <w:bCs/>
          <w:sz w:val="22"/>
          <w:szCs w:val="22"/>
        </w:rPr>
        <w:t xml:space="preserve">l </w:t>
      </w:r>
      <w:r w:rsidR="006816EC">
        <w:rPr>
          <w:rFonts w:ascii="Times New Roman" w:hAnsi="Times New Roman"/>
          <w:bCs/>
          <w:sz w:val="22"/>
          <w:szCs w:val="22"/>
        </w:rPr>
        <w:lastRenderedPageBreak/>
        <w:t>î</w:t>
      </w:r>
      <w:r w:rsidRPr="007908B4">
        <w:rPr>
          <w:rFonts w:ascii="Times New Roman" w:hAnsi="Times New Roman"/>
          <w:bCs/>
          <w:sz w:val="22"/>
          <w:szCs w:val="22"/>
        </w:rPr>
        <w:t>nso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 xml:space="preserve">eau identificate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7908B4">
        <w:rPr>
          <w:rFonts w:ascii="Times New Roman" w:hAnsi="Times New Roman"/>
          <w:bCs/>
          <w:sz w:val="22"/>
          <w:szCs w:val="22"/>
        </w:rPr>
        <w:t xml:space="preserve">n ofertele prezentate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7908B4">
        <w:rPr>
          <w:rFonts w:ascii="Times New Roman" w:hAnsi="Times New Roman"/>
          <w:bCs/>
          <w:sz w:val="22"/>
          <w:szCs w:val="22"/>
        </w:rPr>
        <w:t>n raport cu condi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 xml:space="preserve">iile de participare 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Pr="007908B4">
        <w:rPr>
          <w:rFonts w:ascii="Times New Roman" w:hAnsi="Times New Roman"/>
          <w:bCs/>
          <w:sz w:val="22"/>
          <w:szCs w:val="22"/>
        </w:rPr>
        <w:t>i cerin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>ele minime asociate</w:t>
      </w:r>
      <w:r w:rsidRPr="007908B4" w:rsidDel="00CC7D78">
        <w:rPr>
          <w:rFonts w:ascii="Times New Roman" w:hAnsi="Times New Roman"/>
          <w:bCs/>
          <w:sz w:val="22"/>
          <w:szCs w:val="22"/>
        </w:rPr>
        <w:t xml:space="preserve"> </w:t>
      </w:r>
      <w:r w:rsidRPr="007908B4">
        <w:rPr>
          <w:rFonts w:ascii="Times New Roman" w:hAnsi="Times New Roman"/>
          <w:bCs/>
          <w:sz w:val="22"/>
          <w:szCs w:val="22"/>
        </w:rPr>
        <w:t>din anun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 xml:space="preserve">ul de participare 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Pr="007908B4">
        <w:rPr>
          <w:rFonts w:ascii="Times New Roman" w:hAnsi="Times New Roman"/>
          <w:bCs/>
          <w:sz w:val="22"/>
          <w:szCs w:val="22"/>
        </w:rPr>
        <w:t>i documenta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 xml:space="preserve">ia de atribuire. </w:t>
      </w:r>
    </w:p>
    <w:p w14:paraId="1D7B56E7" w14:textId="30D6D417" w:rsidR="00FD70AB" w:rsidRPr="007908B4" w:rsidRDefault="00FD70AB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*Documentul unic de achiziții european</w:t>
      </w:r>
    </w:p>
    <w:p w14:paraId="7B069F55" w14:textId="3B5177D6" w:rsidR="00C633A2" w:rsidRPr="007908B4" w:rsidRDefault="00C633A2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7908B4">
        <w:rPr>
          <w:rFonts w:ascii="Times New Roman" w:hAnsi="Times New Roman"/>
          <w:bCs/>
          <w:sz w:val="22"/>
          <w:szCs w:val="22"/>
        </w:rPr>
        <w:t xml:space="preserve">Procesul de verificare a fost detaliat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7908B4">
        <w:rPr>
          <w:rFonts w:ascii="Times New Roman" w:hAnsi="Times New Roman"/>
          <w:bCs/>
          <w:sz w:val="22"/>
          <w:szCs w:val="22"/>
        </w:rPr>
        <w:t xml:space="preserve">n procesul verbal </w:t>
      </w:r>
      <w:r w:rsidR="00154D82" w:rsidRPr="007908B4">
        <w:rPr>
          <w:rFonts w:ascii="Times New Roman" w:hAnsi="Times New Roman"/>
          <w:bCs/>
          <w:sz w:val="22"/>
          <w:szCs w:val="22"/>
        </w:rPr>
        <w:t>privind evaluarea garan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="00154D82" w:rsidRPr="007908B4">
        <w:rPr>
          <w:rFonts w:ascii="Times New Roman" w:hAnsi="Times New Roman"/>
          <w:bCs/>
          <w:sz w:val="22"/>
          <w:szCs w:val="22"/>
        </w:rPr>
        <w:t>iei de participare, a informa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="00154D82" w:rsidRPr="007908B4">
        <w:rPr>
          <w:rFonts w:ascii="Times New Roman" w:hAnsi="Times New Roman"/>
          <w:bCs/>
          <w:sz w:val="22"/>
          <w:szCs w:val="22"/>
        </w:rPr>
        <w:t xml:space="preserve">iilor din DUAE 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="00154D82" w:rsidRPr="007908B4">
        <w:rPr>
          <w:rFonts w:ascii="Times New Roman" w:hAnsi="Times New Roman"/>
          <w:bCs/>
          <w:sz w:val="22"/>
          <w:szCs w:val="22"/>
        </w:rPr>
        <w:t xml:space="preserve">i a documentelor care-l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="00154D82" w:rsidRPr="007908B4">
        <w:rPr>
          <w:rFonts w:ascii="Times New Roman" w:hAnsi="Times New Roman"/>
          <w:bCs/>
          <w:sz w:val="22"/>
          <w:szCs w:val="22"/>
        </w:rPr>
        <w:t>nso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="00154D82" w:rsidRPr="007908B4">
        <w:rPr>
          <w:rFonts w:ascii="Times New Roman" w:hAnsi="Times New Roman"/>
          <w:bCs/>
          <w:sz w:val="22"/>
          <w:szCs w:val="22"/>
        </w:rPr>
        <w:t xml:space="preserve">esc, precum 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="00154D82" w:rsidRPr="007908B4">
        <w:rPr>
          <w:rFonts w:ascii="Times New Roman" w:hAnsi="Times New Roman"/>
          <w:bCs/>
          <w:sz w:val="22"/>
          <w:szCs w:val="22"/>
        </w:rPr>
        <w:t xml:space="preserve">i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="00154D82" w:rsidRPr="007908B4">
        <w:rPr>
          <w:rFonts w:ascii="Times New Roman" w:hAnsi="Times New Roman"/>
          <w:bCs/>
          <w:sz w:val="22"/>
          <w:szCs w:val="22"/>
        </w:rPr>
        <w:t>ndeplinirea cerin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="00154D82" w:rsidRPr="007908B4">
        <w:rPr>
          <w:rFonts w:ascii="Times New Roman" w:hAnsi="Times New Roman"/>
          <w:bCs/>
          <w:sz w:val="22"/>
          <w:szCs w:val="22"/>
        </w:rPr>
        <w:t>elor de calificare</w:t>
      </w:r>
      <w:r w:rsidRPr="007908B4">
        <w:rPr>
          <w:rFonts w:ascii="Times New Roman" w:hAnsi="Times New Roman"/>
          <w:bCs/>
          <w:sz w:val="22"/>
          <w:szCs w:val="22"/>
        </w:rPr>
        <w:t xml:space="preserve"> nr. </w:t>
      </w:r>
      <w:r w:rsidRPr="007908B4">
        <w:rPr>
          <w:rFonts w:ascii="Times New Roman" w:hAnsi="Times New Roman"/>
          <w:bCs/>
          <w:i/>
          <w:sz w:val="22"/>
          <w:szCs w:val="22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</w:rPr>
        <w:t>ț</w:t>
      </w:r>
      <w:r w:rsidRPr="007908B4">
        <w:rPr>
          <w:rFonts w:ascii="Times New Roman" w:hAnsi="Times New Roman"/>
          <w:bCs/>
          <w:i/>
          <w:sz w:val="22"/>
          <w:szCs w:val="22"/>
        </w:rPr>
        <w:t>i num</w:t>
      </w:r>
      <w:r w:rsidR="006816EC">
        <w:rPr>
          <w:rFonts w:ascii="Times New Roman" w:hAnsi="Times New Roman"/>
          <w:bCs/>
          <w:i/>
          <w:sz w:val="22"/>
          <w:szCs w:val="22"/>
        </w:rPr>
        <w:t>ă</w:t>
      </w:r>
      <w:r w:rsidRPr="007908B4">
        <w:rPr>
          <w:rFonts w:ascii="Times New Roman" w:hAnsi="Times New Roman"/>
          <w:bCs/>
          <w:i/>
          <w:sz w:val="22"/>
          <w:szCs w:val="22"/>
        </w:rPr>
        <w:t xml:space="preserve">rul de </w:t>
      </w:r>
      <w:r w:rsidR="006816EC">
        <w:rPr>
          <w:rFonts w:ascii="Times New Roman" w:hAnsi="Times New Roman"/>
          <w:bCs/>
          <w:i/>
          <w:sz w:val="22"/>
          <w:szCs w:val="22"/>
        </w:rPr>
        <w:t>î</w:t>
      </w:r>
      <w:r w:rsidRPr="007908B4">
        <w:rPr>
          <w:rFonts w:ascii="Times New Roman" w:hAnsi="Times New Roman"/>
          <w:bCs/>
          <w:i/>
          <w:sz w:val="22"/>
          <w:szCs w:val="22"/>
        </w:rPr>
        <w:t xml:space="preserve">nregistrare] </w:t>
      </w:r>
      <w:r w:rsidRPr="007908B4">
        <w:rPr>
          <w:rFonts w:ascii="Times New Roman" w:hAnsi="Times New Roman"/>
          <w:bCs/>
          <w:sz w:val="22"/>
          <w:szCs w:val="22"/>
        </w:rPr>
        <w:t xml:space="preserve">din </w:t>
      </w:r>
      <w:r w:rsidRPr="007908B4">
        <w:rPr>
          <w:rFonts w:ascii="Times New Roman" w:hAnsi="Times New Roman"/>
          <w:bCs/>
          <w:i/>
          <w:sz w:val="22"/>
          <w:szCs w:val="22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</w:rPr>
        <w:t>ț</w:t>
      </w:r>
      <w:r w:rsidRPr="007908B4">
        <w:rPr>
          <w:rFonts w:ascii="Times New Roman" w:hAnsi="Times New Roman"/>
          <w:bCs/>
          <w:i/>
          <w:sz w:val="22"/>
          <w:szCs w:val="22"/>
        </w:rPr>
        <w:t xml:space="preserve">i data </w:t>
      </w:r>
      <w:r w:rsidR="006816EC">
        <w:rPr>
          <w:rFonts w:ascii="Times New Roman" w:hAnsi="Times New Roman"/>
          <w:bCs/>
          <w:i/>
          <w:sz w:val="22"/>
          <w:szCs w:val="22"/>
        </w:rPr>
        <w:t>î</w:t>
      </w:r>
      <w:r w:rsidRPr="007908B4">
        <w:rPr>
          <w:rFonts w:ascii="Times New Roman" w:hAnsi="Times New Roman"/>
          <w:bCs/>
          <w:i/>
          <w:sz w:val="22"/>
          <w:szCs w:val="22"/>
        </w:rPr>
        <w:t>nregistr</w:t>
      </w:r>
      <w:r w:rsidR="006816EC">
        <w:rPr>
          <w:rFonts w:ascii="Times New Roman" w:hAnsi="Times New Roman"/>
          <w:bCs/>
          <w:i/>
          <w:sz w:val="22"/>
          <w:szCs w:val="22"/>
        </w:rPr>
        <w:t>ă</w:t>
      </w:r>
      <w:r w:rsidRPr="007908B4">
        <w:rPr>
          <w:rFonts w:ascii="Times New Roman" w:hAnsi="Times New Roman"/>
          <w:bCs/>
          <w:i/>
          <w:sz w:val="22"/>
          <w:szCs w:val="22"/>
        </w:rPr>
        <w:t>rii]</w:t>
      </w:r>
      <w:r w:rsidRPr="007908B4">
        <w:rPr>
          <w:rFonts w:ascii="Times New Roman" w:hAnsi="Times New Roman"/>
          <w:bCs/>
          <w:sz w:val="22"/>
          <w:szCs w:val="22"/>
        </w:rPr>
        <w:t>, care este parte a dosarului achizi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7908B4">
        <w:rPr>
          <w:rFonts w:ascii="Times New Roman" w:hAnsi="Times New Roman"/>
          <w:bCs/>
          <w:sz w:val="22"/>
          <w:szCs w:val="22"/>
        </w:rPr>
        <w:t>iei.</w:t>
      </w:r>
    </w:p>
    <w:p w14:paraId="481B68B4" w14:textId="6E06F22F" w:rsidR="00C633A2" w:rsidRPr="007908B4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Î</w:t>
      </w:r>
      <w:r w:rsidR="00C633A2" w:rsidRPr="007908B4">
        <w:rPr>
          <w:rFonts w:ascii="Times New Roman" w:hAnsi="Times New Roman"/>
          <w:bCs/>
          <w:sz w:val="22"/>
          <w:szCs w:val="22"/>
        </w:rPr>
        <w:t>n urma verific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rii </w:t>
      </w:r>
      <w:r>
        <w:rPr>
          <w:rFonts w:ascii="Times New Roman" w:hAnsi="Times New Roman"/>
          <w:bCs/>
          <w:sz w:val="22"/>
          <w:szCs w:val="22"/>
        </w:rPr>
        <w:t>î</w:t>
      </w:r>
      <w:r w:rsidR="00C633A2" w:rsidRPr="007908B4">
        <w:rPr>
          <w:rFonts w:ascii="Times New Roman" w:hAnsi="Times New Roman"/>
          <w:bCs/>
          <w:sz w:val="22"/>
          <w:szCs w:val="22"/>
        </w:rPr>
        <w:t>ndeplinirii condi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iilor de participare </w:t>
      </w:r>
      <w:r>
        <w:rPr>
          <w:rFonts w:ascii="Times New Roman" w:hAnsi="Times New Roman"/>
          <w:bCs/>
          <w:sz w:val="22"/>
          <w:szCs w:val="22"/>
        </w:rPr>
        <w:t>ș</w:t>
      </w:r>
      <w:r w:rsidR="00C633A2" w:rsidRPr="007908B4">
        <w:rPr>
          <w:rFonts w:ascii="Times New Roman" w:hAnsi="Times New Roman"/>
          <w:bCs/>
          <w:sz w:val="22"/>
          <w:szCs w:val="22"/>
        </w:rPr>
        <w:t>i a cerin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>elor minime asociate, urm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>torii ofertan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i au </w:t>
      </w:r>
      <w:r>
        <w:rPr>
          <w:rFonts w:ascii="Times New Roman" w:hAnsi="Times New Roman"/>
          <w:bCs/>
          <w:sz w:val="22"/>
          <w:szCs w:val="22"/>
        </w:rPr>
        <w:t>î</w:t>
      </w:r>
      <w:r w:rsidR="00C633A2" w:rsidRPr="007908B4">
        <w:rPr>
          <w:rFonts w:ascii="Times New Roman" w:hAnsi="Times New Roman"/>
          <w:bCs/>
          <w:sz w:val="22"/>
          <w:szCs w:val="22"/>
        </w:rPr>
        <w:t>ndeplinit condi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>iile de participare: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C633A2" w:rsidRPr="007908B4" w14:paraId="03B627EC" w14:textId="77777777" w:rsidTr="00F805A6">
        <w:tc>
          <w:tcPr>
            <w:tcW w:w="817" w:type="dxa"/>
            <w:vAlign w:val="center"/>
          </w:tcPr>
          <w:p w14:paraId="5E8C9FB9" w14:textId="77777777" w:rsidR="00C633A2" w:rsidRPr="007908B4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53D87058" w14:textId="77777777" w:rsidR="00C633A2" w:rsidRPr="007908B4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/>
                <w:bCs/>
                <w:sz w:val="18"/>
                <w:szCs w:val="18"/>
              </w:rPr>
              <w:t>Ofertant</w:t>
            </w:r>
          </w:p>
        </w:tc>
        <w:tc>
          <w:tcPr>
            <w:tcW w:w="4678" w:type="dxa"/>
          </w:tcPr>
          <w:p w14:paraId="315ACEA4" w14:textId="77777777" w:rsidR="00C633A2" w:rsidRPr="007908B4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/>
                <w:bCs/>
                <w:sz w:val="18"/>
                <w:szCs w:val="18"/>
              </w:rPr>
              <w:t>Motivele care au stat la baza deciziei</w:t>
            </w:r>
          </w:p>
        </w:tc>
      </w:tr>
      <w:tr w:rsidR="00C633A2" w:rsidRPr="007908B4" w14:paraId="27926560" w14:textId="77777777" w:rsidTr="00F805A6">
        <w:tc>
          <w:tcPr>
            <w:tcW w:w="817" w:type="dxa"/>
          </w:tcPr>
          <w:p w14:paraId="7E264101" w14:textId="77777777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1C98AD04" w14:textId="243E40B5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4678" w:type="dxa"/>
          </w:tcPr>
          <w:p w14:paraId="28322A6D" w14:textId="0C950962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[prezenta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i motivele care au stat la baza deciziei]</w:t>
            </w:r>
          </w:p>
        </w:tc>
      </w:tr>
      <w:tr w:rsidR="00C633A2" w:rsidRPr="007908B4" w14:paraId="155F88CE" w14:textId="77777777" w:rsidTr="00F805A6">
        <w:tc>
          <w:tcPr>
            <w:tcW w:w="817" w:type="dxa"/>
          </w:tcPr>
          <w:p w14:paraId="3647DC2F" w14:textId="77777777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14:paraId="7DD6B569" w14:textId="26AE154B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4678" w:type="dxa"/>
          </w:tcPr>
          <w:p w14:paraId="30FA8225" w14:textId="10F4C902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[prezenta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i motivele care au stat la baza deciziei]</w:t>
            </w:r>
          </w:p>
        </w:tc>
      </w:tr>
    </w:tbl>
    <w:p w14:paraId="0D1005A1" w14:textId="77777777" w:rsidR="00C633A2" w:rsidRPr="007908B4" w:rsidRDefault="00C633A2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3AB4AD35" w14:textId="600D8367" w:rsidR="00C633A2" w:rsidRPr="00B815BB" w:rsidRDefault="00C633A2" w:rsidP="00C633A2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u w:val="single"/>
        </w:rPr>
      </w:pP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Op</w:t>
      </w:r>
      <w:r w:rsidR="006816EC">
        <w:rPr>
          <w:rFonts w:ascii="Times New Roman" w:hAnsi="Times New Roman"/>
          <w:bCs/>
          <w:i/>
          <w:sz w:val="22"/>
          <w:szCs w:val="22"/>
          <w:u w:val="single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iunea 1</w:t>
      </w:r>
    </w:p>
    <w:p w14:paraId="40659B2D" w14:textId="7942A306" w:rsidR="00C633A2" w:rsidRPr="007908B4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Î</w:t>
      </w:r>
      <w:r w:rsidR="00C633A2" w:rsidRPr="007908B4">
        <w:rPr>
          <w:rFonts w:ascii="Times New Roman" w:hAnsi="Times New Roman"/>
          <w:bCs/>
          <w:sz w:val="22"/>
          <w:szCs w:val="22"/>
        </w:rPr>
        <w:t>n urma verific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rii </w:t>
      </w:r>
      <w:r>
        <w:rPr>
          <w:rFonts w:ascii="Times New Roman" w:hAnsi="Times New Roman"/>
          <w:bCs/>
          <w:sz w:val="22"/>
          <w:szCs w:val="22"/>
        </w:rPr>
        <w:t>î</w:t>
      </w:r>
      <w:r w:rsidR="00C633A2" w:rsidRPr="007908B4">
        <w:rPr>
          <w:rFonts w:ascii="Times New Roman" w:hAnsi="Times New Roman"/>
          <w:bCs/>
          <w:sz w:val="22"/>
          <w:szCs w:val="22"/>
        </w:rPr>
        <w:t>ndeplinirii condi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>iilor de participare si a cerin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>elor minime asociate, nicio ofert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 nu a fost declarat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 </w:t>
      </w:r>
      <w:r w:rsidR="00A42D9F" w:rsidRPr="00A42D9F">
        <w:rPr>
          <w:rFonts w:ascii="Times New Roman" w:hAnsi="Times New Roman"/>
          <w:bCs/>
          <w:sz w:val="22"/>
          <w:szCs w:val="22"/>
        </w:rPr>
        <w:t>inacceptabil</w:t>
      </w:r>
      <w:r>
        <w:rPr>
          <w:rFonts w:ascii="Times New Roman" w:hAnsi="Times New Roman"/>
          <w:bCs/>
          <w:sz w:val="22"/>
          <w:szCs w:val="22"/>
        </w:rPr>
        <w:t>ă</w:t>
      </w:r>
      <w:r w:rsidR="00A42D9F">
        <w:rPr>
          <w:rFonts w:ascii="Times New Roman" w:hAnsi="Times New Roman"/>
          <w:bCs/>
          <w:sz w:val="22"/>
          <w:szCs w:val="22"/>
        </w:rPr>
        <w:t>/neconform</w:t>
      </w:r>
      <w:r>
        <w:rPr>
          <w:rFonts w:ascii="Times New Roman" w:hAnsi="Times New Roman"/>
          <w:bCs/>
          <w:sz w:val="22"/>
          <w:szCs w:val="22"/>
        </w:rPr>
        <w:t>ă</w:t>
      </w:r>
      <w:r w:rsidR="00A42D9F">
        <w:rPr>
          <w:rFonts w:ascii="Times New Roman" w:hAnsi="Times New Roman"/>
          <w:bCs/>
          <w:sz w:val="22"/>
          <w:szCs w:val="22"/>
        </w:rPr>
        <w:t>/</w:t>
      </w:r>
      <w:r w:rsidR="00A42D9F" w:rsidRPr="00A42D9F">
        <w:rPr>
          <w:rFonts w:ascii="Times New Roman" w:hAnsi="Times New Roman"/>
          <w:bCs/>
          <w:sz w:val="22"/>
          <w:szCs w:val="22"/>
        </w:rPr>
        <w:t>n</w:t>
      </w:r>
      <w:r w:rsidR="00A42D9F">
        <w:rPr>
          <w:rFonts w:ascii="Times New Roman" w:hAnsi="Times New Roman"/>
          <w:bCs/>
          <w:sz w:val="22"/>
          <w:szCs w:val="22"/>
        </w:rPr>
        <w:t>e</w:t>
      </w:r>
      <w:r w:rsidR="00A42D9F" w:rsidRPr="00A42D9F">
        <w:rPr>
          <w:rFonts w:ascii="Times New Roman" w:hAnsi="Times New Roman"/>
          <w:bCs/>
          <w:sz w:val="22"/>
          <w:szCs w:val="22"/>
        </w:rPr>
        <w:t>adecvat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 de 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>tre comisia de evaluare.</w:t>
      </w:r>
    </w:p>
    <w:p w14:paraId="171C134E" w14:textId="2CBCEEFC" w:rsidR="00B815BB" w:rsidRPr="00B7571F" w:rsidRDefault="00C633A2" w:rsidP="00B815BB">
      <w:pPr>
        <w:spacing w:line="360" w:lineRule="auto"/>
        <w:rPr>
          <w:rFonts w:cstheme="minorHAnsi"/>
          <w:bCs/>
          <w:szCs w:val="20"/>
        </w:rPr>
      </w:pPr>
      <w:r w:rsidRPr="007908B4">
        <w:rPr>
          <w:rFonts w:ascii="Times New Roman" w:hAnsi="Times New Roman"/>
          <w:bCs/>
          <w:sz w:val="22"/>
          <w:szCs w:val="22"/>
        </w:rPr>
        <w:t>SAU</w:t>
      </w:r>
      <w:r w:rsidR="00B815BB">
        <w:rPr>
          <w:rFonts w:ascii="Times New Roman" w:hAnsi="Times New Roman"/>
          <w:bCs/>
          <w:sz w:val="22"/>
          <w:szCs w:val="22"/>
        </w:rPr>
        <w:t xml:space="preserve"> </w:t>
      </w:r>
      <w:r w:rsidR="00B815BB" w:rsidRPr="00154D82">
        <w:rPr>
          <w:rFonts w:cstheme="minorHAnsi"/>
          <w:bCs/>
          <w:i/>
          <w:szCs w:val="20"/>
        </w:rPr>
        <w:t>[selecta</w:t>
      </w:r>
      <w:r w:rsidR="006816EC">
        <w:rPr>
          <w:rFonts w:cstheme="minorHAnsi"/>
          <w:bCs/>
          <w:i/>
          <w:szCs w:val="20"/>
        </w:rPr>
        <w:t>ț</w:t>
      </w:r>
      <w:r w:rsidR="00B815BB" w:rsidRPr="00154D82">
        <w:rPr>
          <w:rFonts w:cstheme="minorHAnsi"/>
          <w:bCs/>
          <w:i/>
          <w:szCs w:val="20"/>
        </w:rPr>
        <w:t>i op</w:t>
      </w:r>
      <w:r w:rsidR="006816EC">
        <w:rPr>
          <w:rFonts w:cstheme="minorHAnsi"/>
          <w:bCs/>
          <w:i/>
          <w:szCs w:val="20"/>
        </w:rPr>
        <w:t>ț</w:t>
      </w:r>
      <w:r w:rsidR="00B815BB" w:rsidRPr="00154D82">
        <w:rPr>
          <w:rFonts w:cstheme="minorHAnsi"/>
          <w:bCs/>
          <w:i/>
          <w:szCs w:val="20"/>
        </w:rPr>
        <w:t>iunea dup</w:t>
      </w:r>
      <w:r w:rsidR="006816EC">
        <w:rPr>
          <w:rFonts w:cstheme="minorHAnsi"/>
          <w:bCs/>
          <w:i/>
          <w:szCs w:val="20"/>
        </w:rPr>
        <w:t>ă</w:t>
      </w:r>
      <w:r w:rsidR="00B815BB" w:rsidRPr="00154D82">
        <w:rPr>
          <w:rFonts w:cstheme="minorHAnsi"/>
          <w:bCs/>
          <w:i/>
          <w:szCs w:val="20"/>
        </w:rPr>
        <w:t xml:space="preserve"> caz</w:t>
      </w:r>
      <w:r w:rsidR="00B815BB">
        <w:rPr>
          <w:rFonts w:cstheme="minorHAnsi"/>
          <w:bCs/>
          <w:i/>
          <w:szCs w:val="20"/>
        </w:rPr>
        <w:t xml:space="preserve">, </w:t>
      </w:r>
      <w:r w:rsidR="006816EC">
        <w:rPr>
          <w:rFonts w:cstheme="minorHAnsi"/>
          <w:bCs/>
          <w:i/>
          <w:szCs w:val="20"/>
        </w:rPr>
        <w:t>î</w:t>
      </w:r>
      <w:r w:rsidR="00B815BB">
        <w:rPr>
          <w:rFonts w:cstheme="minorHAnsi"/>
          <w:bCs/>
          <w:i/>
          <w:szCs w:val="20"/>
        </w:rPr>
        <w:t>n func</w:t>
      </w:r>
      <w:r w:rsidR="006816EC">
        <w:rPr>
          <w:rFonts w:cstheme="minorHAnsi"/>
          <w:bCs/>
          <w:i/>
          <w:szCs w:val="20"/>
        </w:rPr>
        <w:t>ț</w:t>
      </w:r>
      <w:r w:rsidR="00B815BB">
        <w:rPr>
          <w:rFonts w:cstheme="minorHAnsi"/>
          <w:bCs/>
          <w:i/>
          <w:szCs w:val="20"/>
        </w:rPr>
        <w:t>ie de situa</w:t>
      </w:r>
      <w:r w:rsidR="006816EC">
        <w:rPr>
          <w:rFonts w:cstheme="minorHAnsi"/>
          <w:bCs/>
          <w:i/>
          <w:szCs w:val="20"/>
        </w:rPr>
        <w:t>ț</w:t>
      </w:r>
      <w:r w:rsidR="00B815BB">
        <w:rPr>
          <w:rFonts w:cstheme="minorHAnsi"/>
          <w:bCs/>
          <w:i/>
          <w:szCs w:val="20"/>
        </w:rPr>
        <w:t>ia de fapt</w:t>
      </w:r>
      <w:r w:rsidR="00B815BB" w:rsidRPr="00154D82">
        <w:rPr>
          <w:rFonts w:cstheme="minorHAnsi"/>
          <w:bCs/>
          <w:i/>
          <w:szCs w:val="20"/>
        </w:rPr>
        <w:t>]</w:t>
      </w:r>
    </w:p>
    <w:p w14:paraId="12F4E2BB" w14:textId="2CCC7B45" w:rsidR="00C633A2" w:rsidRPr="00B815BB" w:rsidRDefault="00C633A2" w:rsidP="00C633A2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u w:val="single"/>
        </w:rPr>
      </w:pP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Op</w:t>
      </w:r>
      <w:r w:rsidR="006816EC">
        <w:rPr>
          <w:rFonts w:ascii="Times New Roman" w:hAnsi="Times New Roman"/>
          <w:bCs/>
          <w:i/>
          <w:sz w:val="22"/>
          <w:szCs w:val="22"/>
          <w:u w:val="single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iunea 2</w:t>
      </w:r>
    </w:p>
    <w:p w14:paraId="57AAE7F0" w14:textId="04AA2248" w:rsidR="00C633A2" w:rsidRPr="007908B4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Î</w:t>
      </w:r>
      <w:r w:rsidR="00C633A2" w:rsidRPr="007908B4">
        <w:rPr>
          <w:rFonts w:ascii="Times New Roman" w:hAnsi="Times New Roman"/>
          <w:bCs/>
          <w:sz w:val="22"/>
          <w:szCs w:val="22"/>
        </w:rPr>
        <w:t>n urma verific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rii </w:t>
      </w:r>
      <w:r>
        <w:rPr>
          <w:rFonts w:ascii="Times New Roman" w:hAnsi="Times New Roman"/>
          <w:bCs/>
          <w:sz w:val="22"/>
          <w:szCs w:val="22"/>
        </w:rPr>
        <w:t>î</w:t>
      </w:r>
      <w:r w:rsidR="00C633A2" w:rsidRPr="007908B4">
        <w:rPr>
          <w:rFonts w:ascii="Times New Roman" w:hAnsi="Times New Roman"/>
          <w:bCs/>
          <w:sz w:val="22"/>
          <w:szCs w:val="22"/>
        </w:rPr>
        <w:t>ndeplinirii condi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iilor de participare </w:t>
      </w:r>
      <w:r>
        <w:rPr>
          <w:rFonts w:ascii="Times New Roman" w:hAnsi="Times New Roman"/>
          <w:bCs/>
          <w:sz w:val="22"/>
          <w:szCs w:val="22"/>
        </w:rPr>
        <w:t>ș</w:t>
      </w:r>
      <w:r w:rsidR="00C633A2" w:rsidRPr="007908B4">
        <w:rPr>
          <w:rFonts w:ascii="Times New Roman" w:hAnsi="Times New Roman"/>
          <w:bCs/>
          <w:sz w:val="22"/>
          <w:szCs w:val="22"/>
        </w:rPr>
        <w:t>i a cerin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elor minime asociate, au fost declarate </w:t>
      </w:r>
      <w:r w:rsidR="00A42D9F" w:rsidRPr="00A42D9F">
        <w:rPr>
          <w:rFonts w:ascii="Times New Roman" w:hAnsi="Times New Roman"/>
          <w:bCs/>
          <w:sz w:val="22"/>
          <w:szCs w:val="22"/>
        </w:rPr>
        <w:t>inacceptabil</w:t>
      </w:r>
      <w:r w:rsidR="00A42D9F">
        <w:rPr>
          <w:rFonts w:ascii="Times New Roman" w:hAnsi="Times New Roman"/>
          <w:bCs/>
          <w:sz w:val="22"/>
          <w:szCs w:val="22"/>
        </w:rPr>
        <w:t>e</w:t>
      </w:r>
      <w:r w:rsidR="00A42D9F" w:rsidRPr="00A42D9F">
        <w:rPr>
          <w:rFonts w:ascii="Times New Roman" w:hAnsi="Times New Roman"/>
          <w:bCs/>
          <w:sz w:val="22"/>
          <w:szCs w:val="22"/>
        </w:rPr>
        <w:t>/neconform</w:t>
      </w:r>
      <w:r w:rsidR="00A42D9F">
        <w:rPr>
          <w:rFonts w:ascii="Times New Roman" w:hAnsi="Times New Roman"/>
          <w:bCs/>
          <w:sz w:val="22"/>
          <w:szCs w:val="22"/>
        </w:rPr>
        <w:t>e/</w:t>
      </w:r>
      <w:r w:rsidR="00A42D9F" w:rsidRPr="00A42D9F">
        <w:rPr>
          <w:rFonts w:ascii="Times New Roman" w:hAnsi="Times New Roman"/>
          <w:bCs/>
          <w:sz w:val="22"/>
          <w:szCs w:val="22"/>
        </w:rPr>
        <w:t>n</w:t>
      </w:r>
      <w:r w:rsidR="00A42D9F">
        <w:rPr>
          <w:rFonts w:ascii="Times New Roman" w:hAnsi="Times New Roman"/>
          <w:bCs/>
          <w:sz w:val="22"/>
          <w:szCs w:val="22"/>
        </w:rPr>
        <w:t>e</w:t>
      </w:r>
      <w:r w:rsidR="00A42D9F" w:rsidRPr="00A42D9F">
        <w:rPr>
          <w:rFonts w:ascii="Times New Roman" w:hAnsi="Times New Roman"/>
          <w:bCs/>
          <w:sz w:val="22"/>
          <w:szCs w:val="22"/>
        </w:rPr>
        <w:t>adecvat</w:t>
      </w:r>
      <w:r w:rsidR="00A42D9F">
        <w:rPr>
          <w:rFonts w:ascii="Times New Roman" w:hAnsi="Times New Roman"/>
          <w:bCs/>
          <w:sz w:val="22"/>
          <w:szCs w:val="22"/>
        </w:rPr>
        <w:t>e</w:t>
      </w:r>
      <w:r w:rsidR="00C633A2" w:rsidRPr="007908B4">
        <w:rPr>
          <w:rFonts w:ascii="Times New Roman" w:hAnsi="Times New Roman"/>
          <w:bCs/>
          <w:sz w:val="22"/>
          <w:szCs w:val="22"/>
        </w:rPr>
        <w:t xml:space="preserve"> de 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>tre comisia de evaluare ofertele depuse de urm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7908B4">
        <w:rPr>
          <w:rFonts w:ascii="Times New Roman" w:hAnsi="Times New Roman"/>
          <w:bCs/>
          <w:sz w:val="22"/>
          <w:szCs w:val="22"/>
        </w:rPr>
        <w:t>torii ofertan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7908B4">
        <w:rPr>
          <w:rFonts w:ascii="Times New Roman" w:hAnsi="Times New Roman"/>
          <w:bCs/>
          <w:sz w:val="22"/>
          <w:szCs w:val="22"/>
        </w:rPr>
        <w:t>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C633A2" w:rsidRPr="007908B4" w14:paraId="7FA0A986" w14:textId="77777777" w:rsidTr="00F805A6">
        <w:tc>
          <w:tcPr>
            <w:tcW w:w="817" w:type="dxa"/>
            <w:vAlign w:val="center"/>
          </w:tcPr>
          <w:p w14:paraId="5290D161" w14:textId="77777777" w:rsidR="00C633A2" w:rsidRPr="007908B4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18BD655C" w14:textId="77777777" w:rsidR="00C633A2" w:rsidRPr="007908B4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/>
                <w:bCs/>
                <w:sz w:val="18"/>
                <w:szCs w:val="18"/>
              </w:rPr>
              <w:t>Ofertant</w:t>
            </w:r>
          </w:p>
        </w:tc>
        <w:tc>
          <w:tcPr>
            <w:tcW w:w="4678" w:type="dxa"/>
          </w:tcPr>
          <w:p w14:paraId="34E63C36" w14:textId="77777777" w:rsidR="00C633A2" w:rsidRPr="007908B4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/>
                <w:bCs/>
                <w:sz w:val="18"/>
                <w:szCs w:val="18"/>
              </w:rPr>
              <w:t>Motivele care au stat la baza deciziei</w:t>
            </w:r>
          </w:p>
        </w:tc>
      </w:tr>
      <w:tr w:rsidR="00C633A2" w:rsidRPr="007908B4" w14:paraId="7CC94610" w14:textId="77777777" w:rsidTr="00F805A6">
        <w:tc>
          <w:tcPr>
            <w:tcW w:w="817" w:type="dxa"/>
          </w:tcPr>
          <w:p w14:paraId="51946593" w14:textId="77777777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4509A7D2" w14:textId="476968F7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4678" w:type="dxa"/>
          </w:tcPr>
          <w:p w14:paraId="1E7800F4" w14:textId="5DE38BDB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[prezenta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i motivele care au stat la baza deciziei, inclusiv prevederile legale]</w:t>
            </w:r>
          </w:p>
        </w:tc>
      </w:tr>
      <w:tr w:rsidR="00C633A2" w:rsidRPr="007908B4" w14:paraId="0A22DCCA" w14:textId="77777777" w:rsidTr="00F805A6">
        <w:tc>
          <w:tcPr>
            <w:tcW w:w="817" w:type="dxa"/>
          </w:tcPr>
          <w:p w14:paraId="5091C135" w14:textId="77777777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14:paraId="02ADEF97" w14:textId="30B4CAAE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4678" w:type="dxa"/>
          </w:tcPr>
          <w:p w14:paraId="65CD2575" w14:textId="291CDDEF" w:rsidR="00C633A2" w:rsidRPr="007908B4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[prezenta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>i motivele care au stat la baza deciziei</w:t>
            </w:r>
            <w:r w:rsidR="00B815BB">
              <w:rPr>
                <w:rFonts w:ascii="Times New Roman" w:hAnsi="Times New Roman"/>
                <w:bCs/>
                <w:i/>
                <w:sz w:val="18"/>
                <w:szCs w:val="18"/>
              </w:rPr>
              <w:t>,</w:t>
            </w:r>
            <w:r w:rsidRPr="007908B4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inclusiv prevederile legale]</w:t>
            </w:r>
          </w:p>
        </w:tc>
      </w:tr>
    </w:tbl>
    <w:p w14:paraId="767CEF58" w14:textId="77777777" w:rsidR="00C633A2" w:rsidRPr="00B7571F" w:rsidRDefault="00C633A2" w:rsidP="00C633A2">
      <w:pPr>
        <w:spacing w:line="360" w:lineRule="auto"/>
        <w:rPr>
          <w:rFonts w:cstheme="minorHAnsi"/>
          <w:bCs/>
          <w:i/>
          <w:szCs w:val="20"/>
          <w:highlight w:val="lightGray"/>
        </w:rPr>
      </w:pPr>
    </w:p>
    <w:p w14:paraId="787F3006" w14:textId="77777777" w:rsidR="00C633A2" w:rsidRPr="00154D82" w:rsidRDefault="00C633A2" w:rsidP="00EE5D2B">
      <w:pPr>
        <w:pStyle w:val="ListParagraph"/>
        <w:widowControl w:val="0"/>
        <w:numPr>
          <w:ilvl w:val="2"/>
          <w:numId w:val="51"/>
        </w:numPr>
        <w:spacing w:before="360" w:after="240" w:line="276" w:lineRule="auto"/>
        <w:ind w:left="0" w:firstLine="0"/>
        <w:contextualSpacing w:val="0"/>
        <w:jc w:val="both"/>
        <w:rPr>
          <w:b/>
          <w:sz w:val="22"/>
          <w:szCs w:val="22"/>
        </w:rPr>
      </w:pPr>
      <w:r w:rsidRPr="00154D82">
        <w:rPr>
          <w:b/>
          <w:sz w:val="22"/>
          <w:szCs w:val="22"/>
        </w:rPr>
        <w:t>Evaluarea propunerilor tehnice</w:t>
      </w:r>
    </w:p>
    <w:p w14:paraId="426245E6" w14:textId="05E95FAE" w:rsidR="00C633A2" w:rsidRPr="00154D82" w:rsidRDefault="00C633A2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154D82">
        <w:rPr>
          <w:rFonts w:ascii="Times New Roman" w:hAnsi="Times New Roman"/>
          <w:bCs/>
          <w:sz w:val="22"/>
          <w:szCs w:val="22"/>
        </w:rPr>
        <w:t xml:space="preserve">Propunerile tehnice au fost evaluate de comisia de evaluare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154D82">
        <w:rPr>
          <w:rFonts w:ascii="Times New Roman" w:hAnsi="Times New Roman"/>
          <w:bCs/>
          <w:sz w:val="22"/>
          <w:szCs w:val="22"/>
        </w:rPr>
        <w:t>n raport cu cerin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154D82">
        <w:rPr>
          <w:rFonts w:ascii="Times New Roman" w:hAnsi="Times New Roman"/>
          <w:bCs/>
          <w:sz w:val="22"/>
          <w:szCs w:val="22"/>
        </w:rPr>
        <w:t>ele minime din Caietul de Sarcini pe baza informa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154D82">
        <w:rPr>
          <w:rFonts w:ascii="Times New Roman" w:hAnsi="Times New Roman"/>
          <w:bCs/>
          <w:sz w:val="22"/>
          <w:szCs w:val="22"/>
        </w:rPr>
        <w:t xml:space="preserve">iilor prezentate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154D82">
        <w:rPr>
          <w:rFonts w:ascii="Times New Roman" w:hAnsi="Times New Roman"/>
          <w:bCs/>
          <w:sz w:val="22"/>
          <w:szCs w:val="22"/>
        </w:rPr>
        <w:t>n propunerea tehnic</w:t>
      </w:r>
      <w:r w:rsidR="006816EC">
        <w:rPr>
          <w:rFonts w:ascii="Times New Roman" w:hAnsi="Times New Roman"/>
          <w:bCs/>
          <w:sz w:val="22"/>
          <w:szCs w:val="22"/>
        </w:rPr>
        <w:t>ă</w:t>
      </w:r>
      <w:r w:rsidRPr="00154D82">
        <w:rPr>
          <w:rFonts w:ascii="Times New Roman" w:hAnsi="Times New Roman"/>
          <w:bCs/>
          <w:sz w:val="22"/>
          <w:szCs w:val="22"/>
        </w:rPr>
        <w:t>, iar rezultatul evalu</w:t>
      </w:r>
      <w:r w:rsidR="006816EC">
        <w:rPr>
          <w:rFonts w:ascii="Times New Roman" w:hAnsi="Times New Roman"/>
          <w:bCs/>
          <w:sz w:val="22"/>
          <w:szCs w:val="22"/>
        </w:rPr>
        <w:t>ă</w:t>
      </w:r>
      <w:r w:rsidRPr="00154D82">
        <w:rPr>
          <w:rFonts w:ascii="Times New Roman" w:hAnsi="Times New Roman"/>
          <w:bCs/>
          <w:sz w:val="22"/>
          <w:szCs w:val="22"/>
        </w:rPr>
        <w:t>rii se reg</w:t>
      </w:r>
      <w:r w:rsidR="006816EC">
        <w:rPr>
          <w:rFonts w:ascii="Times New Roman" w:hAnsi="Times New Roman"/>
          <w:bCs/>
          <w:sz w:val="22"/>
          <w:szCs w:val="22"/>
        </w:rPr>
        <w:t>ă</w:t>
      </w:r>
      <w:r w:rsidRPr="00154D82">
        <w:rPr>
          <w:rFonts w:ascii="Times New Roman" w:hAnsi="Times New Roman"/>
          <w:bCs/>
          <w:sz w:val="22"/>
          <w:szCs w:val="22"/>
        </w:rPr>
        <w:t>se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Pr="00154D82">
        <w:rPr>
          <w:rFonts w:ascii="Times New Roman" w:hAnsi="Times New Roman"/>
          <w:bCs/>
          <w:sz w:val="22"/>
          <w:szCs w:val="22"/>
        </w:rPr>
        <w:t xml:space="preserve">te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154D82">
        <w:rPr>
          <w:rFonts w:ascii="Times New Roman" w:hAnsi="Times New Roman"/>
          <w:bCs/>
          <w:sz w:val="22"/>
          <w:szCs w:val="22"/>
        </w:rPr>
        <w:t xml:space="preserve">n procesul verbal nr. </w:t>
      </w:r>
      <w:r w:rsidRPr="00154D82">
        <w:rPr>
          <w:rFonts w:ascii="Times New Roman" w:hAnsi="Times New Roman"/>
          <w:bCs/>
          <w:i/>
          <w:sz w:val="22"/>
          <w:szCs w:val="22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</w:rPr>
        <w:t>ț</w:t>
      </w:r>
      <w:r w:rsidRPr="00154D82">
        <w:rPr>
          <w:rFonts w:ascii="Times New Roman" w:hAnsi="Times New Roman"/>
          <w:bCs/>
          <w:i/>
          <w:sz w:val="22"/>
          <w:szCs w:val="22"/>
        </w:rPr>
        <w:t>i nr. procesului verbal] din data [introduce</w:t>
      </w:r>
      <w:r w:rsidR="006816EC">
        <w:rPr>
          <w:rFonts w:ascii="Times New Roman" w:hAnsi="Times New Roman"/>
          <w:bCs/>
          <w:i/>
          <w:sz w:val="22"/>
          <w:szCs w:val="22"/>
        </w:rPr>
        <w:t>ț</w:t>
      </w:r>
      <w:r w:rsidRPr="00154D82">
        <w:rPr>
          <w:rFonts w:ascii="Times New Roman" w:hAnsi="Times New Roman"/>
          <w:bCs/>
          <w:i/>
          <w:sz w:val="22"/>
          <w:szCs w:val="22"/>
        </w:rPr>
        <w:t xml:space="preserve">i data], </w:t>
      </w:r>
      <w:r w:rsidRPr="00154D82">
        <w:rPr>
          <w:rFonts w:ascii="Times New Roman" w:hAnsi="Times New Roman"/>
          <w:bCs/>
          <w:sz w:val="22"/>
          <w:szCs w:val="22"/>
        </w:rPr>
        <w:t>care este</w:t>
      </w:r>
      <w:r w:rsidRPr="00154D82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154D82">
        <w:rPr>
          <w:rFonts w:ascii="Times New Roman" w:hAnsi="Times New Roman"/>
          <w:bCs/>
          <w:sz w:val="22"/>
          <w:szCs w:val="22"/>
        </w:rPr>
        <w:t>parte a dosarului achizi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154D82">
        <w:rPr>
          <w:rFonts w:ascii="Times New Roman" w:hAnsi="Times New Roman"/>
          <w:bCs/>
          <w:sz w:val="22"/>
          <w:szCs w:val="22"/>
        </w:rPr>
        <w:t>iei</w:t>
      </w:r>
      <w:r w:rsidRPr="00154D82">
        <w:rPr>
          <w:rFonts w:ascii="Times New Roman" w:hAnsi="Times New Roman"/>
          <w:bCs/>
          <w:i/>
          <w:sz w:val="22"/>
          <w:szCs w:val="22"/>
        </w:rPr>
        <w:t>.</w:t>
      </w:r>
    </w:p>
    <w:p w14:paraId="4F205BCD" w14:textId="77777777" w:rsidR="00C633A2" w:rsidRPr="00154D82" w:rsidRDefault="00C633A2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6E99BF" w14:textId="0F85EF13" w:rsidR="00C633A2" w:rsidRPr="00154D82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Î</w:t>
      </w:r>
      <w:r w:rsidR="00C633A2" w:rsidRPr="00154D82">
        <w:rPr>
          <w:rFonts w:ascii="Times New Roman" w:hAnsi="Times New Roman"/>
          <w:bCs/>
          <w:sz w:val="22"/>
          <w:szCs w:val="22"/>
        </w:rPr>
        <w:t>n urma desf</w:t>
      </w:r>
      <w:r>
        <w:rPr>
          <w:rFonts w:ascii="Times New Roman" w:hAnsi="Times New Roman"/>
          <w:bCs/>
          <w:sz w:val="22"/>
          <w:szCs w:val="22"/>
        </w:rPr>
        <w:t>ăș</w:t>
      </w:r>
      <w:r w:rsidR="00C633A2" w:rsidRPr="00154D82">
        <w:rPr>
          <w:rFonts w:ascii="Times New Roman" w:hAnsi="Times New Roman"/>
          <w:bCs/>
          <w:sz w:val="22"/>
          <w:szCs w:val="22"/>
        </w:rPr>
        <w:t>ur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 xml:space="preserve">rii procesului de evaluare, au </w:t>
      </w:r>
      <w:r>
        <w:rPr>
          <w:rFonts w:ascii="Times New Roman" w:hAnsi="Times New Roman"/>
          <w:bCs/>
          <w:sz w:val="22"/>
          <w:szCs w:val="22"/>
        </w:rPr>
        <w:t>î</w:t>
      </w:r>
      <w:r w:rsidR="00C633A2" w:rsidRPr="00154D82">
        <w:rPr>
          <w:rFonts w:ascii="Times New Roman" w:hAnsi="Times New Roman"/>
          <w:bCs/>
          <w:sz w:val="22"/>
          <w:szCs w:val="22"/>
        </w:rPr>
        <w:t>ndeplinit cerin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154D82">
        <w:rPr>
          <w:rFonts w:ascii="Times New Roman" w:hAnsi="Times New Roman"/>
          <w:bCs/>
          <w:sz w:val="22"/>
          <w:szCs w:val="22"/>
        </w:rPr>
        <w:t>ele minime din Caietul de Sarcini propunerile tehnice prezentate de urm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>torii ofertan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154D82">
        <w:rPr>
          <w:rFonts w:ascii="Times New Roman" w:hAnsi="Times New Roman"/>
          <w:bCs/>
          <w:sz w:val="22"/>
          <w:szCs w:val="22"/>
        </w:rPr>
        <w:t>i:</w:t>
      </w:r>
    </w:p>
    <w:p w14:paraId="590CF8CC" w14:textId="4B9F3F58" w:rsidR="00C633A2" w:rsidRPr="00154D82" w:rsidRDefault="00C633A2" w:rsidP="00EE5D2B">
      <w:pPr>
        <w:pStyle w:val="ListParagraph"/>
        <w:numPr>
          <w:ilvl w:val="0"/>
          <w:numId w:val="46"/>
        </w:numPr>
        <w:spacing w:line="360" w:lineRule="auto"/>
        <w:jc w:val="both"/>
        <w:rPr>
          <w:bCs/>
          <w:sz w:val="22"/>
          <w:szCs w:val="22"/>
        </w:rPr>
      </w:pPr>
      <w:r w:rsidRPr="00154D82">
        <w:rPr>
          <w:bCs/>
          <w:i/>
          <w:sz w:val="22"/>
          <w:szCs w:val="22"/>
        </w:rPr>
        <w:t>[introduce</w:t>
      </w:r>
      <w:r w:rsidR="006816EC">
        <w:rPr>
          <w:bCs/>
          <w:i/>
          <w:sz w:val="22"/>
          <w:szCs w:val="22"/>
        </w:rPr>
        <w:t>ț</w:t>
      </w:r>
      <w:r w:rsidRPr="00154D82">
        <w:rPr>
          <w:bCs/>
          <w:i/>
          <w:sz w:val="22"/>
          <w:szCs w:val="22"/>
        </w:rPr>
        <w:t>i denumirea ofertan</w:t>
      </w:r>
      <w:r w:rsidR="006816EC">
        <w:rPr>
          <w:bCs/>
          <w:i/>
          <w:sz w:val="22"/>
          <w:szCs w:val="22"/>
        </w:rPr>
        <w:t>ț</w:t>
      </w:r>
      <w:r w:rsidRPr="00154D82">
        <w:rPr>
          <w:bCs/>
          <w:i/>
          <w:sz w:val="22"/>
          <w:szCs w:val="22"/>
        </w:rPr>
        <w:t>ilor]</w:t>
      </w:r>
    </w:p>
    <w:p w14:paraId="61B17DBA" w14:textId="42B95BED" w:rsidR="00C633A2" w:rsidRPr="00B815BB" w:rsidRDefault="00C633A2" w:rsidP="00C633A2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u w:val="single"/>
        </w:rPr>
      </w:pP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Op</w:t>
      </w:r>
      <w:r w:rsidR="006816EC">
        <w:rPr>
          <w:rFonts w:ascii="Times New Roman" w:hAnsi="Times New Roman"/>
          <w:bCs/>
          <w:i/>
          <w:sz w:val="22"/>
          <w:szCs w:val="22"/>
          <w:u w:val="single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iunea 1</w:t>
      </w:r>
    </w:p>
    <w:p w14:paraId="71313DAE" w14:textId="20644694" w:rsidR="00C633A2" w:rsidRPr="00154D82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Î</w:t>
      </w:r>
      <w:r w:rsidR="00C633A2" w:rsidRPr="00154D82">
        <w:rPr>
          <w:rFonts w:ascii="Times New Roman" w:hAnsi="Times New Roman"/>
          <w:bCs/>
          <w:sz w:val="22"/>
          <w:szCs w:val="22"/>
        </w:rPr>
        <w:t>n urma evalu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>rii propunerilor tehnice, nicio ofert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 xml:space="preserve"> nu</w:t>
      </w:r>
      <w:r w:rsidR="00A42D9F">
        <w:rPr>
          <w:rFonts w:ascii="Times New Roman" w:hAnsi="Times New Roman"/>
          <w:bCs/>
          <w:sz w:val="22"/>
          <w:szCs w:val="22"/>
        </w:rPr>
        <w:t xml:space="preserve"> a fost declarat</w:t>
      </w:r>
      <w:r>
        <w:rPr>
          <w:rFonts w:ascii="Times New Roman" w:hAnsi="Times New Roman"/>
          <w:bCs/>
          <w:sz w:val="22"/>
          <w:szCs w:val="22"/>
        </w:rPr>
        <w:t>ă</w:t>
      </w:r>
      <w:r w:rsidR="00A42D9F">
        <w:rPr>
          <w:rFonts w:ascii="Times New Roman" w:hAnsi="Times New Roman"/>
          <w:bCs/>
          <w:sz w:val="22"/>
          <w:szCs w:val="22"/>
        </w:rPr>
        <w:t xml:space="preserve"> inacceptabil</w:t>
      </w:r>
      <w:r>
        <w:rPr>
          <w:rFonts w:ascii="Times New Roman" w:hAnsi="Times New Roman"/>
          <w:bCs/>
          <w:sz w:val="22"/>
          <w:szCs w:val="22"/>
        </w:rPr>
        <w:t>ă</w:t>
      </w:r>
      <w:r w:rsidR="00A42D9F">
        <w:rPr>
          <w:rFonts w:ascii="Times New Roman" w:hAnsi="Times New Roman"/>
          <w:bCs/>
          <w:sz w:val="22"/>
          <w:szCs w:val="22"/>
        </w:rPr>
        <w:t>/</w:t>
      </w:r>
      <w:r w:rsidR="00C633A2" w:rsidRPr="00154D82">
        <w:rPr>
          <w:rFonts w:ascii="Times New Roman" w:hAnsi="Times New Roman"/>
          <w:bCs/>
          <w:sz w:val="22"/>
          <w:szCs w:val="22"/>
        </w:rPr>
        <w:t>neconform</w:t>
      </w:r>
      <w:r>
        <w:rPr>
          <w:rFonts w:ascii="Times New Roman" w:hAnsi="Times New Roman"/>
          <w:bCs/>
          <w:sz w:val="22"/>
          <w:szCs w:val="22"/>
        </w:rPr>
        <w:t>ă</w:t>
      </w:r>
      <w:r w:rsidR="00A42D9F">
        <w:rPr>
          <w:rFonts w:ascii="Times New Roman" w:hAnsi="Times New Roman"/>
          <w:bCs/>
          <w:sz w:val="22"/>
          <w:szCs w:val="22"/>
        </w:rPr>
        <w:t>/neadecvat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 xml:space="preserve"> de 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>tre comisia de evaluare.</w:t>
      </w:r>
    </w:p>
    <w:p w14:paraId="25984797" w14:textId="77777777" w:rsidR="00B815BB" w:rsidRDefault="00B815BB" w:rsidP="00C633A2">
      <w:pPr>
        <w:spacing w:line="360" w:lineRule="auto"/>
        <w:rPr>
          <w:rFonts w:ascii="Times New Roman" w:hAnsi="Times New Roman"/>
          <w:bCs/>
          <w:sz w:val="22"/>
          <w:szCs w:val="22"/>
        </w:rPr>
      </w:pPr>
    </w:p>
    <w:p w14:paraId="244FB8C7" w14:textId="36FB7AA8" w:rsidR="00B815BB" w:rsidRPr="00B7571F" w:rsidRDefault="00C633A2" w:rsidP="00B815BB">
      <w:pPr>
        <w:spacing w:line="360" w:lineRule="auto"/>
        <w:rPr>
          <w:rFonts w:cstheme="minorHAnsi"/>
          <w:bCs/>
          <w:szCs w:val="20"/>
        </w:rPr>
      </w:pPr>
      <w:r w:rsidRPr="00154D82">
        <w:rPr>
          <w:rFonts w:ascii="Times New Roman" w:hAnsi="Times New Roman"/>
          <w:bCs/>
          <w:sz w:val="22"/>
          <w:szCs w:val="22"/>
        </w:rPr>
        <w:t>SAU</w:t>
      </w:r>
      <w:r w:rsidR="00B815BB">
        <w:rPr>
          <w:rFonts w:ascii="Times New Roman" w:hAnsi="Times New Roman"/>
          <w:bCs/>
          <w:sz w:val="22"/>
          <w:szCs w:val="22"/>
        </w:rPr>
        <w:t xml:space="preserve"> </w:t>
      </w:r>
      <w:r w:rsidR="00B815BB" w:rsidRPr="00154D82">
        <w:rPr>
          <w:rFonts w:cstheme="minorHAnsi"/>
          <w:bCs/>
          <w:i/>
          <w:szCs w:val="20"/>
        </w:rPr>
        <w:t>[selecta</w:t>
      </w:r>
      <w:r w:rsidR="006816EC">
        <w:rPr>
          <w:rFonts w:cstheme="minorHAnsi"/>
          <w:bCs/>
          <w:i/>
          <w:szCs w:val="20"/>
        </w:rPr>
        <w:t>ț</w:t>
      </w:r>
      <w:r w:rsidR="00B815BB" w:rsidRPr="00154D82">
        <w:rPr>
          <w:rFonts w:cstheme="minorHAnsi"/>
          <w:bCs/>
          <w:i/>
          <w:szCs w:val="20"/>
        </w:rPr>
        <w:t>i op</w:t>
      </w:r>
      <w:r w:rsidR="006816EC">
        <w:rPr>
          <w:rFonts w:cstheme="minorHAnsi"/>
          <w:bCs/>
          <w:i/>
          <w:szCs w:val="20"/>
        </w:rPr>
        <w:t>ț</w:t>
      </w:r>
      <w:r w:rsidR="00B815BB" w:rsidRPr="00154D82">
        <w:rPr>
          <w:rFonts w:cstheme="minorHAnsi"/>
          <w:bCs/>
          <w:i/>
          <w:szCs w:val="20"/>
        </w:rPr>
        <w:t>iunea dup</w:t>
      </w:r>
      <w:r w:rsidR="006816EC">
        <w:rPr>
          <w:rFonts w:cstheme="minorHAnsi"/>
          <w:bCs/>
          <w:i/>
          <w:szCs w:val="20"/>
        </w:rPr>
        <w:t>ă</w:t>
      </w:r>
      <w:r w:rsidR="00B815BB" w:rsidRPr="00154D82">
        <w:rPr>
          <w:rFonts w:cstheme="minorHAnsi"/>
          <w:bCs/>
          <w:i/>
          <w:szCs w:val="20"/>
        </w:rPr>
        <w:t xml:space="preserve"> caz</w:t>
      </w:r>
      <w:r w:rsidR="00B815BB">
        <w:rPr>
          <w:rFonts w:cstheme="minorHAnsi"/>
          <w:bCs/>
          <w:i/>
          <w:szCs w:val="20"/>
        </w:rPr>
        <w:t xml:space="preserve">, </w:t>
      </w:r>
      <w:r w:rsidR="006816EC">
        <w:rPr>
          <w:rFonts w:cstheme="minorHAnsi"/>
          <w:bCs/>
          <w:i/>
          <w:szCs w:val="20"/>
        </w:rPr>
        <w:t>î</w:t>
      </w:r>
      <w:r w:rsidR="00B815BB">
        <w:rPr>
          <w:rFonts w:cstheme="minorHAnsi"/>
          <w:bCs/>
          <w:i/>
          <w:szCs w:val="20"/>
        </w:rPr>
        <w:t>n func</w:t>
      </w:r>
      <w:r w:rsidR="006816EC">
        <w:rPr>
          <w:rFonts w:cstheme="minorHAnsi"/>
          <w:bCs/>
          <w:i/>
          <w:szCs w:val="20"/>
        </w:rPr>
        <w:t>ț</w:t>
      </w:r>
      <w:r w:rsidR="00B815BB">
        <w:rPr>
          <w:rFonts w:cstheme="minorHAnsi"/>
          <w:bCs/>
          <w:i/>
          <w:szCs w:val="20"/>
        </w:rPr>
        <w:t>ie de situa</w:t>
      </w:r>
      <w:r w:rsidR="006816EC">
        <w:rPr>
          <w:rFonts w:cstheme="minorHAnsi"/>
          <w:bCs/>
          <w:i/>
          <w:szCs w:val="20"/>
        </w:rPr>
        <w:t>ț</w:t>
      </w:r>
      <w:r w:rsidR="00B815BB">
        <w:rPr>
          <w:rFonts w:cstheme="minorHAnsi"/>
          <w:bCs/>
          <w:i/>
          <w:szCs w:val="20"/>
        </w:rPr>
        <w:t>ia de fapt</w:t>
      </w:r>
      <w:r w:rsidR="00B815BB" w:rsidRPr="00154D82">
        <w:rPr>
          <w:rFonts w:cstheme="minorHAnsi"/>
          <w:bCs/>
          <w:i/>
          <w:szCs w:val="20"/>
        </w:rPr>
        <w:t>]</w:t>
      </w:r>
    </w:p>
    <w:p w14:paraId="0145A6AC" w14:textId="1960EC50" w:rsidR="00C633A2" w:rsidRPr="00B815BB" w:rsidRDefault="00C633A2" w:rsidP="00C633A2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u w:val="single"/>
        </w:rPr>
      </w:pP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Op</w:t>
      </w:r>
      <w:r w:rsidR="006816EC">
        <w:rPr>
          <w:rFonts w:ascii="Times New Roman" w:hAnsi="Times New Roman"/>
          <w:bCs/>
          <w:i/>
          <w:sz w:val="22"/>
          <w:szCs w:val="22"/>
          <w:u w:val="single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iunea 2</w:t>
      </w:r>
    </w:p>
    <w:p w14:paraId="6817B932" w14:textId="55A1E2E9" w:rsidR="00C633A2" w:rsidRPr="00154D82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Î</w:t>
      </w:r>
      <w:r w:rsidR="00C633A2" w:rsidRPr="00154D82">
        <w:rPr>
          <w:rFonts w:ascii="Times New Roman" w:hAnsi="Times New Roman"/>
          <w:bCs/>
          <w:sz w:val="22"/>
          <w:szCs w:val="22"/>
        </w:rPr>
        <w:t>n urma evalu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>rii propunerilor tehnice au fost declarate inacceptabile</w:t>
      </w:r>
      <w:r w:rsidR="00A42D9F">
        <w:rPr>
          <w:rFonts w:ascii="Times New Roman" w:hAnsi="Times New Roman"/>
          <w:bCs/>
          <w:sz w:val="22"/>
          <w:szCs w:val="22"/>
        </w:rPr>
        <w:t>/</w:t>
      </w:r>
      <w:r w:rsidR="00C633A2" w:rsidRPr="00154D82">
        <w:rPr>
          <w:rFonts w:ascii="Times New Roman" w:hAnsi="Times New Roman"/>
          <w:bCs/>
          <w:sz w:val="22"/>
          <w:szCs w:val="22"/>
        </w:rPr>
        <w:t>neconforme</w:t>
      </w:r>
      <w:r w:rsidR="00A42D9F">
        <w:rPr>
          <w:rFonts w:ascii="Times New Roman" w:hAnsi="Times New Roman"/>
          <w:bCs/>
          <w:sz w:val="22"/>
          <w:szCs w:val="22"/>
        </w:rPr>
        <w:t>/neadecvate</w:t>
      </w:r>
      <w:r w:rsidR="00C633A2" w:rsidRPr="00154D82">
        <w:rPr>
          <w:rFonts w:ascii="Times New Roman" w:hAnsi="Times New Roman"/>
          <w:bCs/>
          <w:sz w:val="22"/>
          <w:szCs w:val="22"/>
        </w:rPr>
        <w:t xml:space="preserve"> de 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>tre comisia de evaluare ofertele depuse de urm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154D82">
        <w:rPr>
          <w:rFonts w:ascii="Times New Roman" w:hAnsi="Times New Roman"/>
          <w:bCs/>
          <w:sz w:val="22"/>
          <w:szCs w:val="22"/>
        </w:rPr>
        <w:t>torii ofertan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154D82">
        <w:rPr>
          <w:rFonts w:ascii="Times New Roman" w:hAnsi="Times New Roman"/>
          <w:bCs/>
          <w:sz w:val="22"/>
          <w:szCs w:val="22"/>
        </w:rPr>
        <w:t>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C633A2" w:rsidRPr="00154D82" w14:paraId="0544F5FD" w14:textId="77777777" w:rsidTr="00F805A6">
        <w:tc>
          <w:tcPr>
            <w:tcW w:w="817" w:type="dxa"/>
            <w:vAlign w:val="center"/>
          </w:tcPr>
          <w:p w14:paraId="7128B384" w14:textId="77777777" w:rsidR="00C633A2" w:rsidRPr="00154D82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/>
                <w:bCs/>
                <w:sz w:val="18"/>
                <w:szCs w:val="18"/>
              </w:rPr>
              <w:t>Nr. crt</w:t>
            </w:r>
          </w:p>
        </w:tc>
        <w:tc>
          <w:tcPr>
            <w:tcW w:w="3402" w:type="dxa"/>
          </w:tcPr>
          <w:p w14:paraId="417BBA07" w14:textId="77777777" w:rsidR="00C633A2" w:rsidRPr="00154D82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/>
                <w:bCs/>
                <w:sz w:val="18"/>
                <w:szCs w:val="18"/>
              </w:rPr>
              <w:t>Ofertant</w:t>
            </w:r>
          </w:p>
        </w:tc>
        <w:tc>
          <w:tcPr>
            <w:tcW w:w="4678" w:type="dxa"/>
          </w:tcPr>
          <w:p w14:paraId="429C67C0" w14:textId="77777777" w:rsidR="00C633A2" w:rsidRPr="00154D82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/>
                <w:bCs/>
                <w:sz w:val="18"/>
                <w:szCs w:val="18"/>
              </w:rPr>
              <w:t>Motivele care au stat la baza deciziei</w:t>
            </w:r>
          </w:p>
        </w:tc>
      </w:tr>
      <w:tr w:rsidR="00C633A2" w:rsidRPr="00154D82" w14:paraId="5C8D5A80" w14:textId="77777777" w:rsidTr="00F805A6">
        <w:tc>
          <w:tcPr>
            <w:tcW w:w="817" w:type="dxa"/>
          </w:tcPr>
          <w:p w14:paraId="419D9818" w14:textId="77777777" w:rsidR="00C633A2" w:rsidRPr="00154D82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55E09880" w14:textId="492A0919" w:rsidR="00C633A2" w:rsidRPr="00154D82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4678" w:type="dxa"/>
          </w:tcPr>
          <w:p w14:paraId="244740CA" w14:textId="180BBCCE" w:rsidR="00C633A2" w:rsidRPr="00154D82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[prezenta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i motivele care au stat la baza deciziei</w:t>
            </w:r>
            <w:r w:rsidR="00B815BB">
              <w:rPr>
                <w:rFonts w:ascii="Times New Roman" w:hAnsi="Times New Roman"/>
                <w:bCs/>
                <w:i/>
                <w:sz w:val="18"/>
                <w:szCs w:val="18"/>
              </w:rPr>
              <w:t>,</w:t>
            </w: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inclusiv prevederile legale]</w:t>
            </w:r>
          </w:p>
        </w:tc>
      </w:tr>
      <w:tr w:rsidR="00C633A2" w:rsidRPr="00154D82" w14:paraId="4B19FAFC" w14:textId="77777777" w:rsidTr="00F805A6">
        <w:tc>
          <w:tcPr>
            <w:tcW w:w="817" w:type="dxa"/>
          </w:tcPr>
          <w:p w14:paraId="35D5C787" w14:textId="77777777" w:rsidR="00C633A2" w:rsidRPr="00154D82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14:paraId="65545684" w14:textId="444A4A51" w:rsidR="00C633A2" w:rsidRPr="00154D82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4678" w:type="dxa"/>
          </w:tcPr>
          <w:p w14:paraId="6F87E2F0" w14:textId="5444D5AB" w:rsidR="00C633A2" w:rsidRPr="00154D82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[prezenta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>i motivele care au stat la baza deciziei</w:t>
            </w:r>
            <w:r w:rsidR="00B815BB">
              <w:rPr>
                <w:rFonts w:ascii="Times New Roman" w:hAnsi="Times New Roman"/>
                <w:bCs/>
                <w:i/>
                <w:sz w:val="18"/>
                <w:szCs w:val="18"/>
              </w:rPr>
              <w:t>,</w:t>
            </w:r>
            <w:r w:rsidRPr="00154D8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inclusiv prevederile legale]</w:t>
            </w:r>
          </w:p>
        </w:tc>
      </w:tr>
    </w:tbl>
    <w:p w14:paraId="3EBE81AB" w14:textId="77777777" w:rsidR="00C633A2" w:rsidRDefault="00C633A2" w:rsidP="00C633A2">
      <w:pPr>
        <w:spacing w:line="360" w:lineRule="auto"/>
        <w:rPr>
          <w:rFonts w:cstheme="minorHAnsi"/>
          <w:bCs/>
          <w:i/>
          <w:szCs w:val="20"/>
          <w:highlight w:val="lightGray"/>
        </w:rPr>
      </w:pPr>
      <w:r w:rsidRPr="00B7571F" w:rsidDel="00886397">
        <w:rPr>
          <w:rFonts w:cstheme="minorHAnsi"/>
          <w:bCs/>
          <w:i/>
          <w:szCs w:val="20"/>
          <w:highlight w:val="lightGray"/>
        </w:rPr>
        <w:t xml:space="preserve"> </w:t>
      </w:r>
    </w:p>
    <w:p w14:paraId="6E403202" w14:textId="77777777" w:rsidR="00C633A2" w:rsidRPr="00154D82" w:rsidRDefault="00C633A2" w:rsidP="00EE5D2B">
      <w:pPr>
        <w:pStyle w:val="ListParagraph"/>
        <w:widowControl w:val="0"/>
        <w:numPr>
          <w:ilvl w:val="2"/>
          <w:numId w:val="51"/>
        </w:numPr>
        <w:spacing w:before="360" w:after="240" w:line="276" w:lineRule="auto"/>
        <w:ind w:left="0" w:firstLine="0"/>
        <w:contextualSpacing w:val="0"/>
        <w:jc w:val="both"/>
        <w:rPr>
          <w:b/>
          <w:sz w:val="22"/>
          <w:szCs w:val="22"/>
        </w:rPr>
      </w:pPr>
      <w:r w:rsidRPr="00154D82">
        <w:rPr>
          <w:b/>
          <w:sz w:val="22"/>
          <w:szCs w:val="22"/>
        </w:rPr>
        <w:t>Evaluarea propunerilor financiare</w:t>
      </w:r>
    </w:p>
    <w:p w14:paraId="0883EE35" w14:textId="77777777" w:rsidR="0090582C" w:rsidRPr="00094717" w:rsidRDefault="0090582C" w:rsidP="0090582C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Comisia de evaluare a evaluat propunerile financiare sub aspectul:</w:t>
      </w:r>
    </w:p>
    <w:p w14:paraId="48562299" w14:textId="57A5B3E7" w:rsidR="0090582C" w:rsidRPr="00094717" w:rsidRDefault="0090582C" w:rsidP="0090582C">
      <w:pPr>
        <w:widowControl w:val="0"/>
        <w:numPr>
          <w:ilvl w:val="0"/>
          <w:numId w:val="55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corel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cu propunerile tehnice prezentate;</w:t>
      </w:r>
    </w:p>
    <w:p w14:paraId="2B7A2787" w14:textId="7616E3D0" w:rsidR="0090582C" w:rsidRPr="00094717" w:rsidRDefault="0090582C" w:rsidP="0090582C">
      <w:pPr>
        <w:widowControl w:val="0"/>
        <w:numPr>
          <w:ilvl w:val="0"/>
          <w:numId w:val="55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identific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remedierii erorilor aritmetice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 corect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acestora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 condi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iile admise de lege;</w:t>
      </w:r>
    </w:p>
    <w:p w14:paraId="084B4368" w14:textId="64B39CF6" w:rsidR="0090582C" w:rsidRPr="00094717" w:rsidRDefault="006816EC" w:rsidP="0090582C">
      <w:pPr>
        <w:widowControl w:val="0"/>
        <w:numPr>
          <w:ilvl w:val="0"/>
          <w:numId w:val="55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90582C" w:rsidRPr="00094717">
        <w:rPr>
          <w:rFonts w:ascii="Times New Roman" w:eastAsia="Calibri" w:hAnsi="Times New Roman"/>
          <w:bCs/>
          <w:sz w:val="22"/>
          <w:szCs w:val="22"/>
          <w:lang w:val="ro-RO"/>
        </w:rPr>
        <w:t>ncadr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90582C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90582C" w:rsidRPr="00094717">
        <w:rPr>
          <w:rFonts w:ascii="Times New Roman" w:eastAsia="Calibri" w:hAnsi="Times New Roman"/>
          <w:bCs/>
          <w:sz w:val="22"/>
          <w:szCs w:val="22"/>
          <w:lang w:val="ro-RO"/>
        </w:rPr>
        <w:t>n valoarea estimat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90582C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a achizi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90582C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iei, inclusiv sub aspectul </w:t>
      </w:r>
      <w:r w:rsidR="0035422E">
        <w:rPr>
          <w:rFonts w:ascii="Times New Roman" w:eastAsia="Calibri" w:hAnsi="Times New Roman"/>
          <w:bCs/>
          <w:sz w:val="22"/>
          <w:szCs w:val="22"/>
          <w:lang w:val="ro-RO"/>
        </w:rPr>
        <w:t>analiz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35422E">
        <w:rPr>
          <w:rFonts w:ascii="Times New Roman" w:eastAsia="Calibri" w:hAnsi="Times New Roman"/>
          <w:bCs/>
          <w:sz w:val="22"/>
          <w:szCs w:val="22"/>
          <w:lang w:val="ro-RO"/>
        </w:rPr>
        <w:t>rii posibilit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ăț</w:t>
      </w:r>
      <w:r w:rsidR="0035422E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 </w:t>
      </w:r>
      <w:r w:rsidR="0035422E" w:rsidRPr="00D02185">
        <w:rPr>
          <w:rFonts w:ascii="Times New Roman" w:eastAsia="Calibri" w:hAnsi="Times New Roman"/>
          <w:bCs/>
          <w:sz w:val="22"/>
          <w:szCs w:val="22"/>
          <w:lang w:val="ro-RO"/>
        </w:rPr>
        <w:t>disponibiliz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35422E" w:rsidRPr="00D02185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de fonduri suplimentare pentru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35422E" w:rsidRPr="00D02185">
        <w:rPr>
          <w:rFonts w:ascii="Times New Roman" w:eastAsia="Calibri" w:hAnsi="Times New Roman"/>
          <w:bCs/>
          <w:sz w:val="22"/>
          <w:szCs w:val="22"/>
          <w:lang w:val="ro-RO"/>
        </w:rPr>
        <w:t>ndeplinirea contractului respectiv</w:t>
      </w:r>
      <w:r w:rsidR="0035422E">
        <w:rPr>
          <w:rFonts w:ascii="Times New Roman" w:eastAsia="Calibri" w:hAnsi="Times New Roman"/>
          <w:bCs/>
          <w:sz w:val="22"/>
          <w:szCs w:val="22"/>
          <w:lang w:val="ro-RO"/>
        </w:rPr>
        <w:t>, cu respectarea prevederilor normelor de aplicare a legisla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35422E">
        <w:rPr>
          <w:rFonts w:ascii="Times New Roman" w:eastAsia="Calibri" w:hAnsi="Times New Roman"/>
          <w:bCs/>
          <w:sz w:val="22"/>
          <w:szCs w:val="22"/>
          <w:lang w:val="ro-RO"/>
        </w:rPr>
        <w:t xml:space="preserve">iei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35422E">
        <w:rPr>
          <w:rFonts w:ascii="Times New Roman" w:eastAsia="Calibri" w:hAnsi="Times New Roman"/>
          <w:bCs/>
          <w:sz w:val="22"/>
          <w:szCs w:val="22"/>
          <w:lang w:val="ro-RO"/>
        </w:rPr>
        <w:t>n domeniul achizi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35422E">
        <w:rPr>
          <w:rFonts w:ascii="Times New Roman" w:eastAsia="Calibri" w:hAnsi="Times New Roman"/>
          <w:bCs/>
          <w:sz w:val="22"/>
          <w:szCs w:val="22"/>
          <w:lang w:val="ro-RO"/>
        </w:rPr>
        <w:t>iilor publice/sectoriale</w:t>
      </w:r>
      <w:r w:rsidR="0090582C" w:rsidRPr="00094717">
        <w:rPr>
          <w:rFonts w:ascii="Times New Roman" w:eastAsia="Calibri" w:hAnsi="Times New Roman"/>
          <w:bCs/>
          <w:sz w:val="22"/>
          <w:szCs w:val="22"/>
          <w:lang w:val="ro-RO"/>
        </w:rPr>
        <w:t>;</w:t>
      </w:r>
    </w:p>
    <w:p w14:paraId="4A65ACB2" w14:textId="0C6E1E29" w:rsidR="0090582C" w:rsidRPr="00094717" w:rsidRDefault="0090582C" w:rsidP="0090582C">
      <w:pPr>
        <w:widowControl w:val="0"/>
        <w:numPr>
          <w:ilvl w:val="0"/>
          <w:numId w:val="55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asigur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ca pre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ul propus sau componente ale acestuia nu este/sunt neobi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nuit de sc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zut/sc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zute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 raport cu ce urmeaz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a fi livrat/prestat/executat</w:t>
      </w:r>
      <w:r w:rsidRPr="002109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astfel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210972">
        <w:rPr>
          <w:rFonts w:ascii="Times New Roman" w:eastAsia="Calibri" w:hAnsi="Times New Roman"/>
          <w:bCs/>
          <w:sz w:val="22"/>
          <w:szCs w:val="22"/>
          <w:lang w:val="ro-RO"/>
        </w:rPr>
        <w:t>nc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â</w:t>
      </w:r>
      <w:r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t nu se poate asigura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ndeplinirea contractului la parametrii cantitativi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210972">
        <w:rPr>
          <w:rFonts w:ascii="Times New Roman" w:eastAsia="Calibri" w:hAnsi="Times New Roman"/>
          <w:bCs/>
          <w:sz w:val="22"/>
          <w:szCs w:val="22"/>
          <w:lang w:val="ro-RO"/>
        </w:rPr>
        <w:t>i calitativi solicita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210972">
        <w:rPr>
          <w:rFonts w:ascii="Times New Roman" w:eastAsia="Calibri" w:hAnsi="Times New Roman"/>
          <w:bCs/>
          <w:sz w:val="22"/>
          <w:szCs w:val="22"/>
          <w:lang w:val="ro-RO"/>
        </w:rPr>
        <w:t>i prin caietul de sarcini</w:t>
      </w:r>
    </w:p>
    <w:p w14:paraId="2FCB598F" w14:textId="57EB9017" w:rsidR="00C633A2" w:rsidRPr="00875B2C" w:rsidRDefault="00C633A2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875B2C">
        <w:rPr>
          <w:rFonts w:ascii="Times New Roman" w:hAnsi="Times New Roman"/>
          <w:bCs/>
          <w:sz w:val="22"/>
          <w:szCs w:val="22"/>
        </w:rPr>
        <w:t>inclusiv erori aritmetice, iar rezultatul evalu</w:t>
      </w:r>
      <w:r w:rsidR="006816EC">
        <w:rPr>
          <w:rFonts w:ascii="Times New Roman" w:hAnsi="Times New Roman"/>
          <w:bCs/>
          <w:sz w:val="22"/>
          <w:szCs w:val="22"/>
        </w:rPr>
        <w:t>ă</w:t>
      </w:r>
      <w:r w:rsidRPr="00875B2C">
        <w:rPr>
          <w:rFonts w:ascii="Times New Roman" w:hAnsi="Times New Roman"/>
          <w:bCs/>
          <w:sz w:val="22"/>
          <w:szCs w:val="22"/>
        </w:rPr>
        <w:t>rii se reg</w:t>
      </w:r>
      <w:r w:rsidR="006816EC">
        <w:rPr>
          <w:rFonts w:ascii="Times New Roman" w:hAnsi="Times New Roman"/>
          <w:bCs/>
          <w:sz w:val="22"/>
          <w:szCs w:val="22"/>
        </w:rPr>
        <w:t>ă</w:t>
      </w:r>
      <w:r w:rsidRPr="00875B2C">
        <w:rPr>
          <w:rFonts w:ascii="Times New Roman" w:hAnsi="Times New Roman"/>
          <w:bCs/>
          <w:sz w:val="22"/>
          <w:szCs w:val="22"/>
        </w:rPr>
        <w:t>se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Pr="00875B2C">
        <w:rPr>
          <w:rFonts w:ascii="Times New Roman" w:hAnsi="Times New Roman"/>
          <w:bCs/>
          <w:sz w:val="22"/>
          <w:szCs w:val="22"/>
        </w:rPr>
        <w:t xml:space="preserve">te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875B2C">
        <w:rPr>
          <w:rFonts w:ascii="Times New Roman" w:hAnsi="Times New Roman"/>
          <w:bCs/>
          <w:sz w:val="22"/>
          <w:szCs w:val="22"/>
        </w:rPr>
        <w:t xml:space="preserve">n procesul verbal nr. </w:t>
      </w:r>
      <w:r w:rsidRPr="00875B2C">
        <w:rPr>
          <w:rFonts w:ascii="Times New Roman" w:hAnsi="Times New Roman"/>
          <w:bCs/>
          <w:i/>
          <w:sz w:val="22"/>
          <w:szCs w:val="22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</w:rPr>
        <w:t>ț</w:t>
      </w:r>
      <w:r w:rsidRPr="00875B2C">
        <w:rPr>
          <w:rFonts w:ascii="Times New Roman" w:hAnsi="Times New Roman"/>
          <w:bCs/>
          <w:i/>
          <w:sz w:val="22"/>
          <w:szCs w:val="22"/>
        </w:rPr>
        <w:t>i nr. procesului verbal] din data [introduce</w:t>
      </w:r>
      <w:r w:rsidR="006816EC">
        <w:rPr>
          <w:rFonts w:ascii="Times New Roman" w:hAnsi="Times New Roman"/>
          <w:bCs/>
          <w:i/>
          <w:sz w:val="22"/>
          <w:szCs w:val="22"/>
        </w:rPr>
        <w:t>ț</w:t>
      </w:r>
      <w:r w:rsidRPr="00875B2C">
        <w:rPr>
          <w:rFonts w:ascii="Times New Roman" w:hAnsi="Times New Roman"/>
          <w:bCs/>
          <w:i/>
          <w:sz w:val="22"/>
          <w:szCs w:val="22"/>
        </w:rPr>
        <w:t xml:space="preserve">i data], </w:t>
      </w:r>
      <w:r w:rsidRPr="00875B2C">
        <w:rPr>
          <w:rFonts w:ascii="Times New Roman" w:hAnsi="Times New Roman"/>
          <w:bCs/>
          <w:sz w:val="22"/>
          <w:szCs w:val="22"/>
        </w:rPr>
        <w:t>care este</w:t>
      </w:r>
      <w:r w:rsidRPr="00875B2C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875B2C">
        <w:rPr>
          <w:rFonts w:ascii="Times New Roman" w:hAnsi="Times New Roman"/>
          <w:bCs/>
          <w:sz w:val="22"/>
          <w:szCs w:val="22"/>
        </w:rPr>
        <w:t>parte a dosarului achizi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875B2C">
        <w:rPr>
          <w:rFonts w:ascii="Times New Roman" w:hAnsi="Times New Roman"/>
          <w:bCs/>
          <w:sz w:val="22"/>
          <w:szCs w:val="22"/>
        </w:rPr>
        <w:t>iei</w:t>
      </w:r>
      <w:r w:rsidRPr="00875B2C">
        <w:rPr>
          <w:rFonts w:ascii="Times New Roman" w:hAnsi="Times New Roman"/>
          <w:bCs/>
          <w:i/>
          <w:sz w:val="22"/>
          <w:szCs w:val="22"/>
        </w:rPr>
        <w:t>.</w:t>
      </w:r>
    </w:p>
    <w:p w14:paraId="19255E79" w14:textId="6F46FB12" w:rsidR="00C633A2" w:rsidRPr="00875B2C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Î</w:t>
      </w:r>
      <w:r w:rsidR="00C633A2" w:rsidRPr="00875B2C">
        <w:rPr>
          <w:rFonts w:ascii="Times New Roman" w:hAnsi="Times New Roman"/>
          <w:bCs/>
          <w:sz w:val="22"/>
          <w:szCs w:val="22"/>
        </w:rPr>
        <w:t>n urma evalu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>rii propunerilor financiare, au fost declarate admisibile ofertele prezentate de urm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>torii ofertan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875B2C">
        <w:rPr>
          <w:rFonts w:ascii="Times New Roman" w:hAnsi="Times New Roman"/>
          <w:bCs/>
          <w:sz w:val="22"/>
          <w:szCs w:val="22"/>
        </w:rPr>
        <w:t>i:</w:t>
      </w:r>
    </w:p>
    <w:p w14:paraId="49A618A8" w14:textId="7273437E" w:rsidR="00C633A2" w:rsidRPr="00875B2C" w:rsidRDefault="00C633A2" w:rsidP="00EE5D2B">
      <w:pPr>
        <w:pStyle w:val="ListParagraph"/>
        <w:numPr>
          <w:ilvl w:val="0"/>
          <w:numId w:val="52"/>
        </w:numPr>
        <w:spacing w:line="360" w:lineRule="auto"/>
        <w:jc w:val="both"/>
        <w:rPr>
          <w:bCs/>
          <w:sz w:val="22"/>
          <w:szCs w:val="22"/>
        </w:rPr>
      </w:pPr>
      <w:r w:rsidRPr="00875B2C">
        <w:rPr>
          <w:bCs/>
          <w:i/>
          <w:sz w:val="22"/>
          <w:szCs w:val="22"/>
        </w:rPr>
        <w:t>[introduce</w:t>
      </w:r>
      <w:r w:rsidR="006816EC">
        <w:rPr>
          <w:bCs/>
          <w:i/>
          <w:sz w:val="22"/>
          <w:szCs w:val="22"/>
        </w:rPr>
        <w:t>ț</w:t>
      </w:r>
      <w:r w:rsidRPr="00875B2C">
        <w:rPr>
          <w:bCs/>
          <w:i/>
          <w:sz w:val="22"/>
          <w:szCs w:val="22"/>
        </w:rPr>
        <w:t>i denumirea ofertan</w:t>
      </w:r>
      <w:r w:rsidR="006816EC">
        <w:rPr>
          <w:bCs/>
          <w:i/>
          <w:sz w:val="22"/>
          <w:szCs w:val="22"/>
        </w:rPr>
        <w:t>ț</w:t>
      </w:r>
      <w:r w:rsidRPr="00875B2C">
        <w:rPr>
          <w:bCs/>
          <w:i/>
          <w:sz w:val="22"/>
          <w:szCs w:val="22"/>
        </w:rPr>
        <w:t>ilor]</w:t>
      </w:r>
    </w:p>
    <w:p w14:paraId="040CB090" w14:textId="21FA1DEB" w:rsidR="00C633A2" w:rsidRPr="00B815BB" w:rsidRDefault="00C633A2" w:rsidP="00C633A2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u w:val="single"/>
        </w:rPr>
      </w:pP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Op</w:t>
      </w:r>
      <w:r w:rsidR="006816EC">
        <w:rPr>
          <w:rFonts w:ascii="Times New Roman" w:hAnsi="Times New Roman"/>
          <w:bCs/>
          <w:i/>
          <w:sz w:val="22"/>
          <w:szCs w:val="22"/>
          <w:u w:val="single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iunea 1</w:t>
      </w:r>
    </w:p>
    <w:p w14:paraId="75DE3B62" w14:textId="4ED1ADAA" w:rsidR="00C633A2" w:rsidRPr="00875B2C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Î</w:t>
      </w:r>
      <w:r w:rsidR="00C633A2" w:rsidRPr="00875B2C">
        <w:rPr>
          <w:rFonts w:ascii="Times New Roman" w:hAnsi="Times New Roman"/>
          <w:bCs/>
          <w:sz w:val="22"/>
          <w:szCs w:val="22"/>
        </w:rPr>
        <w:t>n urma evalu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>rii propunerilor financiare, nicio ofert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 xml:space="preserve"> nu a fost declarat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 xml:space="preserve"> inacceptabil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 xml:space="preserve"> sau neconform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 xml:space="preserve"> de 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>tre comisia de evaluare.</w:t>
      </w:r>
    </w:p>
    <w:p w14:paraId="39A74C6D" w14:textId="407FCE50" w:rsidR="00B815BB" w:rsidRPr="00B7571F" w:rsidRDefault="00C633A2" w:rsidP="00B815BB">
      <w:pPr>
        <w:spacing w:line="360" w:lineRule="auto"/>
        <w:rPr>
          <w:rFonts w:cstheme="minorHAnsi"/>
          <w:bCs/>
          <w:szCs w:val="20"/>
        </w:rPr>
      </w:pPr>
      <w:r w:rsidRPr="00875B2C">
        <w:rPr>
          <w:rFonts w:ascii="Times New Roman" w:hAnsi="Times New Roman"/>
          <w:bCs/>
          <w:sz w:val="22"/>
          <w:szCs w:val="22"/>
        </w:rPr>
        <w:t>SAU</w:t>
      </w:r>
      <w:r w:rsidR="00B815BB">
        <w:rPr>
          <w:rFonts w:ascii="Times New Roman" w:hAnsi="Times New Roman"/>
          <w:bCs/>
          <w:sz w:val="22"/>
          <w:szCs w:val="22"/>
        </w:rPr>
        <w:t xml:space="preserve"> </w:t>
      </w:r>
      <w:r w:rsidR="00B815BB" w:rsidRPr="00154D82">
        <w:rPr>
          <w:rFonts w:cstheme="minorHAnsi"/>
          <w:bCs/>
          <w:i/>
          <w:szCs w:val="20"/>
        </w:rPr>
        <w:t>[selecta</w:t>
      </w:r>
      <w:r w:rsidR="006816EC">
        <w:rPr>
          <w:rFonts w:cstheme="minorHAnsi"/>
          <w:bCs/>
          <w:i/>
          <w:szCs w:val="20"/>
        </w:rPr>
        <w:t>ț</w:t>
      </w:r>
      <w:r w:rsidR="00B815BB" w:rsidRPr="00154D82">
        <w:rPr>
          <w:rFonts w:cstheme="minorHAnsi"/>
          <w:bCs/>
          <w:i/>
          <w:szCs w:val="20"/>
        </w:rPr>
        <w:t>i op</w:t>
      </w:r>
      <w:r w:rsidR="006816EC">
        <w:rPr>
          <w:rFonts w:cstheme="minorHAnsi"/>
          <w:bCs/>
          <w:i/>
          <w:szCs w:val="20"/>
        </w:rPr>
        <w:t>ț</w:t>
      </w:r>
      <w:r w:rsidR="00B815BB" w:rsidRPr="00154D82">
        <w:rPr>
          <w:rFonts w:cstheme="minorHAnsi"/>
          <w:bCs/>
          <w:i/>
          <w:szCs w:val="20"/>
        </w:rPr>
        <w:t>iunea dup</w:t>
      </w:r>
      <w:r w:rsidR="006816EC">
        <w:rPr>
          <w:rFonts w:cstheme="minorHAnsi"/>
          <w:bCs/>
          <w:i/>
          <w:szCs w:val="20"/>
        </w:rPr>
        <w:t>ă</w:t>
      </w:r>
      <w:r w:rsidR="00B815BB" w:rsidRPr="00154D82">
        <w:rPr>
          <w:rFonts w:cstheme="minorHAnsi"/>
          <w:bCs/>
          <w:i/>
          <w:szCs w:val="20"/>
        </w:rPr>
        <w:t xml:space="preserve"> caz</w:t>
      </w:r>
      <w:r w:rsidR="00B815BB">
        <w:rPr>
          <w:rFonts w:cstheme="minorHAnsi"/>
          <w:bCs/>
          <w:i/>
          <w:szCs w:val="20"/>
        </w:rPr>
        <w:t xml:space="preserve">, </w:t>
      </w:r>
      <w:r w:rsidR="006816EC">
        <w:rPr>
          <w:rFonts w:cstheme="minorHAnsi"/>
          <w:bCs/>
          <w:i/>
          <w:szCs w:val="20"/>
        </w:rPr>
        <w:t>î</w:t>
      </w:r>
      <w:r w:rsidR="00B815BB">
        <w:rPr>
          <w:rFonts w:cstheme="minorHAnsi"/>
          <w:bCs/>
          <w:i/>
          <w:szCs w:val="20"/>
        </w:rPr>
        <w:t>n func</w:t>
      </w:r>
      <w:r w:rsidR="006816EC">
        <w:rPr>
          <w:rFonts w:cstheme="minorHAnsi"/>
          <w:bCs/>
          <w:i/>
          <w:szCs w:val="20"/>
        </w:rPr>
        <w:t>ț</w:t>
      </w:r>
      <w:r w:rsidR="00B815BB">
        <w:rPr>
          <w:rFonts w:cstheme="minorHAnsi"/>
          <w:bCs/>
          <w:i/>
          <w:szCs w:val="20"/>
        </w:rPr>
        <w:t>ie de situa</w:t>
      </w:r>
      <w:r w:rsidR="006816EC">
        <w:rPr>
          <w:rFonts w:cstheme="minorHAnsi"/>
          <w:bCs/>
          <w:i/>
          <w:szCs w:val="20"/>
        </w:rPr>
        <w:t>ț</w:t>
      </w:r>
      <w:r w:rsidR="00B815BB">
        <w:rPr>
          <w:rFonts w:cstheme="minorHAnsi"/>
          <w:bCs/>
          <w:i/>
          <w:szCs w:val="20"/>
        </w:rPr>
        <w:t>ia de fapt</w:t>
      </w:r>
      <w:r w:rsidR="00B815BB" w:rsidRPr="00154D82">
        <w:rPr>
          <w:rFonts w:cstheme="minorHAnsi"/>
          <w:bCs/>
          <w:i/>
          <w:szCs w:val="20"/>
        </w:rPr>
        <w:t>]</w:t>
      </w:r>
    </w:p>
    <w:p w14:paraId="2F685761" w14:textId="7242AC8E" w:rsidR="00C633A2" w:rsidRPr="00B815BB" w:rsidRDefault="00C633A2" w:rsidP="00C633A2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u w:val="single"/>
        </w:rPr>
      </w:pP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Op</w:t>
      </w:r>
      <w:r w:rsidR="006816EC">
        <w:rPr>
          <w:rFonts w:ascii="Times New Roman" w:hAnsi="Times New Roman"/>
          <w:bCs/>
          <w:i/>
          <w:sz w:val="22"/>
          <w:szCs w:val="22"/>
          <w:u w:val="single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u w:val="single"/>
        </w:rPr>
        <w:t>iunea 2</w:t>
      </w:r>
    </w:p>
    <w:p w14:paraId="50ECEC05" w14:textId="6BCCCEF7" w:rsidR="00C633A2" w:rsidRPr="00875B2C" w:rsidRDefault="006816EC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Î</w:t>
      </w:r>
      <w:r w:rsidR="00C633A2" w:rsidRPr="00875B2C">
        <w:rPr>
          <w:rFonts w:ascii="Times New Roman" w:hAnsi="Times New Roman"/>
          <w:bCs/>
          <w:sz w:val="22"/>
          <w:szCs w:val="22"/>
        </w:rPr>
        <w:t>n urma evalu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>rii propunerilor financiare au fost declarate inacceptabile sau neconforme de c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>tre comisia de evaluare ofertele depuse de urm</w:t>
      </w:r>
      <w:r>
        <w:rPr>
          <w:rFonts w:ascii="Times New Roman" w:hAnsi="Times New Roman"/>
          <w:bCs/>
          <w:sz w:val="22"/>
          <w:szCs w:val="22"/>
        </w:rPr>
        <w:t>ă</w:t>
      </w:r>
      <w:r w:rsidR="00C633A2" w:rsidRPr="00875B2C">
        <w:rPr>
          <w:rFonts w:ascii="Times New Roman" w:hAnsi="Times New Roman"/>
          <w:bCs/>
          <w:sz w:val="22"/>
          <w:szCs w:val="22"/>
        </w:rPr>
        <w:t>torii ofertan</w:t>
      </w:r>
      <w:r>
        <w:rPr>
          <w:rFonts w:ascii="Times New Roman" w:hAnsi="Times New Roman"/>
          <w:bCs/>
          <w:sz w:val="22"/>
          <w:szCs w:val="22"/>
        </w:rPr>
        <w:t>ț</w:t>
      </w:r>
      <w:r w:rsidR="00C633A2" w:rsidRPr="00875B2C">
        <w:rPr>
          <w:rFonts w:ascii="Times New Roman" w:hAnsi="Times New Roman"/>
          <w:bCs/>
          <w:sz w:val="22"/>
          <w:szCs w:val="22"/>
        </w:rPr>
        <w:t>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C633A2" w:rsidRPr="00875B2C" w14:paraId="7B1F092B" w14:textId="77777777" w:rsidTr="00F805A6">
        <w:tc>
          <w:tcPr>
            <w:tcW w:w="817" w:type="dxa"/>
            <w:vAlign w:val="center"/>
          </w:tcPr>
          <w:p w14:paraId="2C27561B" w14:textId="77777777" w:rsidR="00C633A2" w:rsidRPr="00875B2C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/>
                <w:bCs/>
                <w:sz w:val="18"/>
                <w:szCs w:val="18"/>
              </w:rPr>
              <w:t>Nr. crt</w:t>
            </w:r>
          </w:p>
        </w:tc>
        <w:tc>
          <w:tcPr>
            <w:tcW w:w="3402" w:type="dxa"/>
          </w:tcPr>
          <w:p w14:paraId="7C1F1EEC" w14:textId="77777777" w:rsidR="00C633A2" w:rsidRPr="00875B2C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/>
                <w:bCs/>
                <w:sz w:val="18"/>
                <w:szCs w:val="18"/>
              </w:rPr>
              <w:t>Ofertant</w:t>
            </w:r>
          </w:p>
        </w:tc>
        <w:tc>
          <w:tcPr>
            <w:tcW w:w="4678" w:type="dxa"/>
          </w:tcPr>
          <w:p w14:paraId="50F25120" w14:textId="77777777" w:rsidR="00C633A2" w:rsidRPr="00875B2C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/>
                <w:bCs/>
                <w:sz w:val="18"/>
                <w:szCs w:val="18"/>
              </w:rPr>
              <w:t>Motivele care au stat la baza deciziei</w:t>
            </w:r>
          </w:p>
        </w:tc>
      </w:tr>
      <w:tr w:rsidR="00C633A2" w:rsidRPr="00875B2C" w14:paraId="7E27A4BE" w14:textId="77777777" w:rsidTr="00F805A6">
        <w:tc>
          <w:tcPr>
            <w:tcW w:w="817" w:type="dxa"/>
          </w:tcPr>
          <w:p w14:paraId="70AFC0F0" w14:textId="77777777" w:rsidR="00C633A2" w:rsidRPr="00875B2C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21899D04" w14:textId="7B3F9332" w:rsidR="00C633A2" w:rsidRPr="00875B2C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4678" w:type="dxa"/>
          </w:tcPr>
          <w:p w14:paraId="37597699" w14:textId="5D3F1E11" w:rsidR="00C633A2" w:rsidRPr="00875B2C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[prezenta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i motivele care au stat la baza deciziei inclusiv prevederile legale]</w:t>
            </w:r>
          </w:p>
        </w:tc>
      </w:tr>
      <w:tr w:rsidR="00C633A2" w:rsidRPr="00875B2C" w14:paraId="485FA770" w14:textId="77777777" w:rsidTr="00F805A6">
        <w:tc>
          <w:tcPr>
            <w:tcW w:w="817" w:type="dxa"/>
          </w:tcPr>
          <w:p w14:paraId="51E81312" w14:textId="77777777" w:rsidR="00C633A2" w:rsidRPr="00875B2C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lastRenderedPageBreak/>
              <w:t>…</w:t>
            </w:r>
          </w:p>
        </w:tc>
        <w:tc>
          <w:tcPr>
            <w:tcW w:w="3402" w:type="dxa"/>
          </w:tcPr>
          <w:p w14:paraId="4F3071BB" w14:textId="6D2D0837" w:rsidR="00C633A2" w:rsidRPr="00875B2C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ofertantului]</w:t>
            </w:r>
          </w:p>
        </w:tc>
        <w:tc>
          <w:tcPr>
            <w:tcW w:w="4678" w:type="dxa"/>
          </w:tcPr>
          <w:p w14:paraId="1087E4C2" w14:textId="0451B825" w:rsidR="00C633A2" w:rsidRPr="00875B2C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[prezenta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875B2C">
              <w:rPr>
                <w:rFonts w:ascii="Times New Roman" w:hAnsi="Times New Roman"/>
                <w:bCs/>
                <w:i/>
                <w:sz w:val="18"/>
                <w:szCs w:val="18"/>
              </w:rPr>
              <w:t>i motivele care au stat la baza deciziei inclusiv prevederile legale]</w:t>
            </w:r>
          </w:p>
        </w:tc>
      </w:tr>
    </w:tbl>
    <w:p w14:paraId="6EE99951" w14:textId="2D879960" w:rsidR="00C633A2" w:rsidRPr="0048494E" w:rsidRDefault="00C633A2" w:rsidP="00EE5D2B">
      <w:pPr>
        <w:pStyle w:val="ListParagraph"/>
        <w:widowControl w:val="0"/>
        <w:numPr>
          <w:ilvl w:val="2"/>
          <w:numId w:val="51"/>
        </w:numPr>
        <w:spacing w:before="360" w:after="240" w:line="276" w:lineRule="auto"/>
        <w:ind w:left="0" w:firstLine="0"/>
        <w:contextualSpacing w:val="0"/>
        <w:jc w:val="both"/>
        <w:rPr>
          <w:b/>
          <w:sz w:val="22"/>
          <w:szCs w:val="22"/>
        </w:rPr>
      </w:pPr>
      <w:r w:rsidRPr="0048494E">
        <w:rPr>
          <w:b/>
          <w:sz w:val="22"/>
          <w:szCs w:val="22"/>
        </w:rPr>
        <w:t>Rezultatul evalu</w:t>
      </w:r>
      <w:r w:rsidR="006816EC">
        <w:rPr>
          <w:b/>
          <w:sz w:val="22"/>
          <w:szCs w:val="22"/>
        </w:rPr>
        <w:t>ă</w:t>
      </w:r>
      <w:r w:rsidRPr="0048494E">
        <w:rPr>
          <w:b/>
          <w:sz w:val="22"/>
          <w:szCs w:val="22"/>
        </w:rPr>
        <w:t>rii ofertelor</w:t>
      </w:r>
    </w:p>
    <w:p w14:paraId="12ABB70F" w14:textId="556AB6F4" w:rsidR="00C633A2" w:rsidRPr="0048494E" w:rsidRDefault="00C633A2" w:rsidP="00C633A2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48494E">
        <w:rPr>
          <w:rFonts w:ascii="Times New Roman" w:hAnsi="Times New Roman"/>
          <w:bCs/>
          <w:sz w:val="22"/>
          <w:szCs w:val="22"/>
        </w:rPr>
        <w:t>Rezultatul evalu</w:t>
      </w:r>
      <w:r w:rsidR="006816EC">
        <w:rPr>
          <w:rFonts w:ascii="Times New Roman" w:hAnsi="Times New Roman"/>
          <w:bCs/>
          <w:sz w:val="22"/>
          <w:szCs w:val="22"/>
        </w:rPr>
        <w:t>ă</w:t>
      </w:r>
      <w:r w:rsidRPr="0048494E">
        <w:rPr>
          <w:rFonts w:ascii="Times New Roman" w:hAnsi="Times New Roman"/>
          <w:bCs/>
          <w:sz w:val="22"/>
          <w:szCs w:val="22"/>
        </w:rPr>
        <w:t>rii ofertelor prezentate de Ofertan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Pr="0048494E">
        <w:rPr>
          <w:rFonts w:ascii="Times New Roman" w:hAnsi="Times New Roman"/>
          <w:bCs/>
          <w:sz w:val="22"/>
          <w:szCs w:val="22"/>
        </w:rPr>
        <w:t xml:space="preserve">i sunt prezentate </w:t>
      </w:r>
      <w:r w:rsidR="006816EC">
        <w:rPr>
          <w:rFonts w:ascii="Times New Roman" w:hAnsi="Times New Roman"/>
          <w:bCs/>
          <w:sz w:val="22"/>
          <w:szCs w:val="22"/>
        </w:rPr>
        <w:t>î</w:t>
      </w:r>
      <w:r w:rsidRPr="0048494E">
        <w:rPr>
          <w:rFonts w:ascii="Times New Roman" w:hAnsi="Times New Roman"/>
          <w:bCs/>
          <w:sz w:val="22"/>
          <w:szCs w:val="22"/>
        </w:rPr>
        <w:t>n tabelul de mai jos: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3260"/>
        <w:gridCol w:w="4111"/>
      </w:tblGrid>
      <w:tr w:rsidR="00C633A2" w:rsidRPr="0048494E" w14:paraId="6DD5C6CB" w14:textId="77777777" w:rsidTr="00F805A6">
        <w:trPr>
          <w:trHeight w:val="557"/>
          <w:tblHeader/>
        </w:trPr>
        <w:tc>
          <w:tcPr>
            <w:tcW w:w="2518" w:type="dxa"/>
            <w:vAlign w:val="center"/>
          </w:tcPr>
          <w:p w14:paraId="609A6D06" w14:textId="77777777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o-RO"/>
              </w:rPr>
            </w:pPr>
            <w:r w:rsidRPr="0048494E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Numele Ofertantului</w:t>
            </w:r>
          </w:p>
        </w:tc>
        <w:tc>
          <w:tcPr>
            <w:tcW w:w="3260" w:type="dxa"/>
            <w:vAlign w:val="center"/>
          </w:tcPr>
          <w:p w14:paraId="1F557053" w14:textId="64D1FD1A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o-RO"/>
              </w:rPr>
            </w:pPr>
            <w:r w:rsidRPr="0048494E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Ofert</w:t>
            </w:r>
            <w:r w:rsidR="006816EC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ă</w:t>
            </w:r>
            <w:r w:rsidRPr="0048494E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 xml:space="preserve"> admisibil</w:t>
            </w:r>
            <w:r w:rsidR="006816EC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ă</w:t>
            </w:r>
          </w:p>
        </w:tc>
        <w:tc>
          <w:tcPr>
            <w:tcW w:w="4111" w:type="dxa"/>
            <w:vAlign w:val="center"/>
          </w:tcPr>
          <w:p w14:paraId="2BC2DE45" w14:textId="47406157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o-RO"/>
              </w:rPr>
            </w:pPr>
            <w:r w:rsidRPr="0048494E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Ofert</w:t>
            </w:r>
            <w:r w:rsidR="006816EC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ă</w:t>
            </w:r>
            <w:r w:rsidRPr="0048494E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 xml:space="preserve"> respins</w:t>
            </w:r>
            <w:r w:rsidR="006816EC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ă</w:t>
            </w:r>
            <w:r w:rsidRPr="0048494E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 xml:space="preserve"> </w:t>
            </w:r>
            <w:r w:rsidR="006816EC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ș</w:t>
            </w:r>
            <w:r w:rsidRPr="0048494E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i motivele respingerii</w:t>
            </w:r>
          </w:p>
        </w:tc>
      </w:tr>
      <w:tr w:rsidR="00C633A2" w:rsidRPr="0048494E" w14:paraId="4391A3A9" w14:textId="77777777" w:rsidTr="00F805A6">
        <w:trPr>
          <w:trHeight w:val="428"/>
        </w:trPr>
        <w:tc>
          <w:tcPr>
            <w:tcW w:w="2518" w:type="dxa"/>
          </w:tcPr>
          <w:p w14:paraId="3D384FC2" w14:textId="0D58FB29" w:rsidR="00C633A2" w:rsidRPr="0048494E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ilor]</w:t>
            </w:r>
          </w:p>
        </w:tc>
        <w:tc>
          <w:tcPr>
            <w:tcW w:w="3260" w:type="dxa"/>
            <w:vAlign w:val="center"/>
          </w:tcPr>
          <w:p w14:paraId="3458A29D" w14:textId="432BC88E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94E">
              <w:rPr>
                <w:rFonts w:ascii="Times New Roman" w:hAnsi="Times New Roman"/>
                <w:sz w:val="18"/>
                <w:szCs w:val="18"/>
              </w:rPr>
              <w:t>[preciza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i Da dac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 xml:space="preserve"> oferta este admisibil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4111" w:type="dxa"/>
            <w:vAlign w:val="center"/>
          </w:tcPr>
          <w:p w14:paraId="47633268" w14:textId="757159CB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48494E">
              <w:rPr>
                <w:rFonts w:ascii="Times New Roman" w:hAnsi="Times New Roman"/>
                <w:sz w:val="18"/>
                <w:szCs w:val="18"/>
              </w:rPr>
              <w:t>[preciza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i referin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a identificat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 xml:space="preserve"> mai sus </w:t>
            </w:r>
            <w:r w:rsidR="006816EC">
              <w:rPr>
                <w:rFonts w:ascii="Times New Roman" w:hAnsi="Times New Roman"/>
                <w:sz w:val="18"/>
                <w:szCs w:val="18"/>
              </w:rPr>
              <w:t>î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n cadrul raportului pentru care oferta a fost respins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</w:tr>
      <w:tr w:rsidR="00C633A2" w:rsidRPr="0048494E" w14:paraId="42926DF4" w14:textId="77777777" w:rsidTr="00F805A6">
        <w:trPr>
          <w:trHeight w:val="428"/>
        </w:trPr>
        <w:tc>
          <w:tcPr>
            <w:tcW w:w="2518" w:type="dxa"/>
          </w:tcPr>
          <w:p w14:paraId="4540691B" w14:textId="2F9490E2" w:rsidR="00C633A2" w:rsidRPr="0048494E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ilor]</w:t>
            </w:r>
          </w:p>
        </w:tc>
        <w:tc>
          <w:tcPr>
            <w:tcW w:w="3260" w:type="dxa"/>
            <w:vAlign w:val="center"/>
          </w:tcPr>
          <w:p w14:paraId="530CFB10" w14:textId="60555DDC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94E">
              <w:rPr>
                <w:rFonts w:ascii="Times New Roman" w:hAnsi="Times New Roman"/>
                <w:sz w:val="18"/>
                <w:szCs w:val="18"/>
              </w:rPr>
              <w:t>[preciza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i Da dac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 xml:space="preserve"> oferta este admisibil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4111" w:type="dxa"/>
          </w:tcPr>
          <w:p w14:paraId="34086EE1" w14:textId="3850733B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48494E">
              <w:rPr>
                <w:rFonts w:ascii="Times New Roman" w:hAnsi="Times New Roman"/>
                <w:sz w:val="18"/>
                <w:szCs w:val="18"/>
              </w:rPr>
              <w:t>[preciza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i referin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a identificat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 xml:space="preserve"> mai sus </w:t>
            </w:r>
            <w:r w:rsidR="006816EC">
              <w:rPr>
                <w:rFonts w:ascii="Times New Roman" w:hAnsi="Times New Roman"/>
                <w:sz w:val="18"/>
                <w:szCs w:val="18"/>
              </w:rPr>
              <w:t>î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n cadrul raportului pentru care oferta a fost respins]</w:t>
            </w:r>
          </w:p>
        </w:tc>
      </w:tr>
      <w:tr w:rsidR="00C633A2" w:rsidRPr="0048494E" w14:paraId="3021D255" w14:textId="77777777" w:rsidTr="00F805A6">
        <w:trPr>
          <w:trHeight w:val="443"/>
        </w:trPr>
        <w:tc>
          <w:tcPr>
            <w:tcW w:w="2518" w:type="dxa"/>
          </w:tcPr>
          <w:p w14:paraId="0690F6AC" w14:textId="1F12F9C8" w:rsidR="00C633A2" w:rsidRPr="0048494E" w:rsidRDefault="00C633A2" w:rsidP="00F805A6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i denumirea ofertan</w:t>
            </w:r>
            <w:r w:rsidR="006816EC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bCs/>
                <w:i/>
                <w:sz w:val="18"/>
                <w:szCs w:val="18"/>
              </w:rPr>
              <w:t>ilor]</w:t>
            </w:r>
          </w:p>
        </w:tc>
        <w:tc>
          <w:tcPr>
            <w:tcW w:w="3260" w:type="dxa"/>
            <w:vAlign w:val="center"/>
          </w:tcPr>
          <w:p w14:paraId="0253CD79" w14:textId="7C6E6392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94E">
              <w:rPr>
                <w:rFonts w:ascii="Times New Roman" w:hAnsi="Times New Roman"/>
                <w:sz w:val="18"/>
                <w:szCs w:val="18"/>
              </w:rPr>
              <w:t>[preciza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i Da dac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 xml:space="preserve"> oferta este admisibil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  <w:tc>
          <w:tcPr>
            <w:tcW w:w="4111" w:type="dxa"/>
          </w:tcPr>
          <w:p w14:paraId="63FE5C25" w14:textId="12899007" w:rsidR="00C633A2" w:rsidRPr="0048494E" w:rsidRDefault="00C633A2" w:rsidP="00F805A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48494E">
              <w:rPr>
                <w:rFonts w:ascii="Times New Roman" w:hAnsi="Times New Roman"/>
                <w:sz w:val="18"/>
                <w:szCs w:val="18"/>
              </w:rPr>
              <w:t>[preciza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i referin</w:t>
            </w:r>
            <w:r w:rsidR="006816EC">
              <w:rPr>
                <w:rFonts w:ascii="Times New Roman" w:hAnsi="Times New Roman"/>
                <w:sz w:val="18"/>
                <w:szCs w:val="18"/>
              </w:rPr>
              <w:t>ț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a identificat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 xml:space="preserve"> mai sus </w:t>
            </w:r>
            <w:r w:rsidR="006816EC">
              <w:rPr>
                <w:rFonts w:ascii="Times New Roman" w:hAnsi="Times New Roman"/>
                <w:sz w:val="18"/>
                <w:szCs w:val="18"/>
              </w:rPr>
              <w:t>î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n cadrul raportului pentru care oferta a fost respins</w:t>
            </w:r>
            <w:r w:rsidR="006816EC">
              <w:rPr>
                <w:rFonts w:ascii="Times New Roman" w:hAnsi="Times New Roman"/>
                <w:sz w:val="18"/>
                <w:szCs w:val="18"/>
              </w:rPr>
              <w:t>ă</w:t>
            </w:r>
            <w:r w:rsidRPr="0048494E">
              <w:rPr>
                <w:rFonts w:ascii="Times New Roman" w:hAnsi="Times New Roman"/>
                <w:sz w:val="18"/>
                <w:szCs w:val="18"/>
              </w:rPr>
              <w:t>]</w:t>
            </w:r>
          </w:p>
        </w:tc>
      </w:tr>
    </w:tbl>
    <w:p w14:paraId="42C15597" w14:textId="52A40E42" w:rsidR="00141CF2" w:rsidRPr="0048494E" w:rsidRDefault="00141CF2" w:rsidP="00EE5D2B">
      <w:pPr>
        <w:pStyle w:val="ListParagraph"/>
        <w:widowControl w:val="0"/>
        <w:numPr>
          <w:ilvl w:val="2"/>
          <w:numId w:val="51"/>
        </w:numPr>
        <w:spacing w:before="360" w:after="240" w:line="276" w:lineRule="auto"/>
        <w:ind w:left="0" w:firstLine="0"/>
        <w:contextualSpacing w:val="0"/>
        <w:jc w:val="both"/>
        <w:rPr>
          <w:rFonts w:eastAsia="Calibri"/>
          <w:b/>
          <w:sz w:val="22"/>
          <w:szCs w:val="22"/>
          <w:lang w:val="ro-RO"/>
        </w:rPr>
      </w:pPr>
      <w:r w:rsidRPr="0048494E">
        <w:rPr>
          <w:b/>
          <w:sz w:val="22"/>
          <w:szCs w:val="22"/>
        </w:rPr>
        <w:t xml:space="preserve">Aplicarea criteriului de atribuire </w:t>
      </w:r>
      <w:r w:rsidR="006816EC">
        <w:rPr>
          <w:b/>
          <w:sz w:val="22"/>
          <w:szCs w:val="22"/>
        </w:rPr>
        <w:t>ș</w:t>
      </w:r>
      <w:r w:rsidRPr="0048494E">
        <w:rPr>
          <w:b/>
          <w:sz w:val="22"/>
          <w:szCs w:val="22"/>
        </w:rPr>
        <w:t>i stabilirea clasamentului ofertan</w:t>
      </w:r>
      <w:r w:rsidR="006816EC">
        <w:rPr>
          <w:b/>
          <w:sz w:val="22"/>
          <w:szCs w:val="22"/>
        </w:rPr>
        <w:t>ț</w:t>
      </w:r>
      <w:r w:rsidRPr="0048494E">
        <w:rPr>
          <w:b/>
          <w:sz w:val="22"/>
          <w:szCs w:val="22"/>
        </w:rPr>
        <w:t>ilor</w:t>
      </w:r>
    </w:p>
    <w:p w14:paraId="0DFD5926" w14:textId="59056C9B" w:rsidR="00B64D81" w:rsidRPr="004A22D4" w:rsidRDefault="00B64D81" w:rsidP="00C569AB">
      <w:pPr>
        <w:spacing w:line="360" w:lineRule="exact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Procesul de verificare s-a realizat cu sprijinul exper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ilor coopta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i numi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prin decizia nr. 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desemnare a exper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ilor coopta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i]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 din 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data]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nregistr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rile se bazeaz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 pe informa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iile reflectate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n raportul exper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ilor coopta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rezumate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notele incluse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procesul verbal al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edin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ei de evaluare a ofertelor.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[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cazul 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care la 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edin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a de evaluare a ofertelor nu au participat exper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i coopta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i, aceste informa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ii se elimin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4B51D1BC" w14:textId="77777777" w:rsidR="00B64D81" w:rsidRPr="004A22D4" w:rsidRDefault="00B64D81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1CE7E55A" w14:textId="717265D9" w:rsidR="00141CF2" w:rsidRPr="004A22D4" w:rsidRDefault="00B815BB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Op</w:t>
      </w:r>
      <w:r w:rsidR="006816EC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ț</w:t>
      </w:r>
      <w:r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iunea</w:t>
      </w:r>
      <w:r w:rsidR="00E000F5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 xml:space="preserve"> 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1</w:t>
      </w:r>
      <w:r w:rsidR="00141CF2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: 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141CF2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cazul 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141CF2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n ca</w:t>
      </w:r>
      <w:r w:rsidR="009E4AD1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re criteriul de atribuire este „</w:t>
      </w:r>
      <w:r w:rsidR="00141CF2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cel mai bun raport calitate pre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41CF2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”</w:t>
      </w:r>
      <w:r w:rsidR="009E4AD1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sau „</w:t>
      </w:r>
      <w:r w:rsidR="00C225AC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cel mai bun raport calitate cost”</w:t>
      </w:r>
      <w:r w:rsidR="004F1754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sau „cel mai mic cost”</w:t>
      </w:r>
      <w:r w:rsidR="00141CF2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, se vor completa urm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141CF2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toarele informa</w:t>
      </w:r>
      <w:r w:rsidR="006816EC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41CF2" w:rsidRPr="004A22D4">
        <w:rPr>
          <w:rFonts w:ascii="Times New Roman" w:eastAsia="Calibri" w:hAnsi="Times New Roman"/>
          <w:bCs/>
          <w:i/>
          <w:sz w:val="22"/>
          <w:szCs w:val="22"/>
          <w:lang w:val="ro-RO"/>
        </w:rPr>
        <w:t>ii.</w:t>
      </w:r>
    </w:p>
    <w:p w14:paraId="07566F30" w14:textId="7605DE72" w:rsidR="00141CF2" w:rsidRPr="004A22D4" w:rsidRDefault="00141CF2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Criteriul de atribuire este aplicat doar ofertelor admisibile si lu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â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nd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n considerare informa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iile prezentate de Ofertan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oferta (propunerea tehnica si propunerea financiara)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documentele care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nso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esc oferta.</w:t>
      </w:r>
    </w:p>
    <w:p w14:paraId="154ED28A" w14:textId="0ECF656E" w:rsidR="00B815BB" w:rsidRPr="00154D82" w:rsidRDefault="00141CF2" w:rsidP="00B815BB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Informa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 detaliate privind aplicarea </w:t>
      </w:r>
      <w:r w:rsid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factorilor de evaluare din cadrul </w:t>
      </w:r>
      <w:r w:rsidRPr="004A22D4">
        <w:rPr>
          <w:rFonts w:ascii="Times New Roman" w:eastAsia="Calibri" w:hAnsi="Times New Roman"/>
          <w:bCs/>
          <w:sz w:val="22"/>
          <w:szCs w:val="22"/>
          <w:lang w:val="ro-RO"/>
        </w:rPr>
        <w:t>criteriului de atribuire</w:t>
      </w:r>
      <w:r w:rsid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care privesc aspecte de natur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 tehnic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 se reg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sesc </w:t>
      </w:r>
      <w:r w:rsidR="006816EC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</w:t>
      </w:r>
      <w:r w:rsidR="00B815BB" w:rsidRPr="00154D82">
        <w:rPr>
          <w:rFonts w:ascii="Times New Roman" w:hAnsi="Times New Roman"/>
          <w:bCs/>
          <w:sz w:val="22"/>
          <w:szCs w:val="22"/>
        </w:rPr>
        <w:t xml:space="preserve">procesul verbal nr. </w:t>
      </w:r>
      <w:r w:rsidR="00B815BB" w:rsidRPr="00154D82">
        <w:rPr>
          <w:rFonts w:ascii="Times New Roman" w:hAnsi="Times New Roman"/>
          <w:bCs/>
          <w:i/>
          <w:sz w:val="22"/>
          <w:szCs w:val="22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</w:rPr>
        <w:t>ț</w:t>
      </w:r>
      <w:r w:rsidR="00B815BB" w:rsidRPr="00154D82">
        <w:rPr>
          <w:rFonts w:ascii="Times New Roman" w:hAnsi="Times New Roman"/>
          <w:bCs/>
          <w:i/>
          <w:sz w:val="22"/>
          <w:szCs w:val="22"/>
        </w:rPr>
        <w:t>i nr. procesului verbal] din data [introduce</w:t>
      </w:r>
      <w:r w:rsidR="006816EC">
        <w:rPr>
          <w:rFonts w:ascii="Times New Roman" w:hAnsi="Times New Roman"/>
          <w:bCs/>
          <w:i/>
          <w:sz w:val="22"/>
          <w:szCs w:val="22"/>
        </w:rPr>
        <w:t>ț</w:t>
      </w:r>
      <w:r w:rsidR="00B815BB" w:rsidRPr="00154D82">
        <w:rPr>
          <w:rFonts w:ascii="Times New Roman" w:hAnsi="Times New Roman"/>
          <w:bCs/>
          <w:i/>
          <w:sz w:val="22"/>
          <w:szCs w:val="22"/>
        </w:rPr>
        <w:t xml:space="preserve">i data], </w:t>
      </w:r>
      <w:r w:rsidR="00B815BB" w:rsidRPr="00154D82">
        <w:rPr>
          <w:rFonts w:ascii="Times New Roman" w:hAnsi="Times New Roman"/>
          <w:bCs/>
          <w:sz w:val="22"/>
          <w:szCs w:val="22"/>
        </w:rPr>
        <w:t xml:space="preserve">care </w:t>
      </w:r>
      <w:r w:rsidR="00B815BB">
        <w:rPr>
          <w:rFonts w:ascii="Times New Roman" w:hAnsi="Times New Roman"/>
          <w:bCs/>
          <w:sz w:val="22"/>
          <w:szCs w:val="22"/>
        </w:rPr>
        <w:t>con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="00B815BB">
        <w:rPr>
          <w:rFonts w:ascii="Times New Roman" w:hAnsi="Times New Roman"/>
          <w:bCs/>
          <w:sz w:val="22"/>
          <w:szCs w:val="22"/>
        </w:rPr>
        <w:t>ine rezultatul evalu</w:t>
      </w:r>
      <w:r w:rsidR="006816EC">
        <w:rPr>
          <w:rFonts w:ascii="Times New Roman" w:hAnsi="Times New Roman"/>
          <w:bCs/>
          <w:sz w:val="22"/>
          <w:szCs w:val="22"/>
        </w:rPr>
        <w:t>ă</w:t>
      </w:r>
      <w:r w:rsidR="00B815BB">
        <w:rPr>
          <w:rFonts w:ascii="Times New Roman" w:hAnsi="Times New Roman"/>
          <w:bCs/>
          <w:sz w:val="22"/>
          <w:szCs w:val="22"/>
        </w:rPr>
        <w:t xml:space="preserve">rii propunerilor tehnice </w:t>
      </w:r>
      <w:r w:rsidR="006816EC">
        <w:rPr>
          <w:rFonts w:ascii="Times New Roman" w:hAnsi="Times New Roman"/>
          <w:bCs/>
          <w:sz w:val="22"/>
          <w:szCs w:val="22"/>
        </w:rPr>
        <w:t>ș</w:t>
      </w:r>
      <w:r w:rsidR="00B815BB">
        <w:rPr>
          <w:rFonts w:ascii="Times New Roman" w:hAnsi="Times New Roman"/>
          <w:bCs/>
          <w:sz w:val="22"/>
          <w:szCs w:val="22"/>
        </w:rPr>
        <w:t xml:space="preserve">i </w:t>
      </w:r>
      <w:r w:rsidR="00B815BB" w:rsidRPr="00154D82">
        <w:rPr>
          <w:rFonts w:ascii="Times New Roman" w:hAnsi="Times New Roman"/>
          <w:bCs/>
          <w:sz w:val="22"/>
          <w:szCs w:val="22"/>
        </w:rPr>
        <w:t>este</w:t>
      </w:r>
      <w:r w:rsidR="00B815BB" w:rsidRPr="00154D82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B815BB" w:rsidRPr="00154D82">
        <w:rPr>
          <w:rFonts w:ascii="Times New Roman" w:hAnsi="Times New Roman"/>
          <w:bCs/>
          <w:sz w:val="22"/>
          <w:szCs w:val="22"/>
        </w:rPr>
        <w:t>parte a dosarului achizi</w:t>
      </w:r>
      <w:r w:rsidR="006816EC">
        <w:rPr>
          <w:rFonts w:ascii="Times New Roman" w:hAnsi="Times New Roman"/>
          <w:bCs/>
          <w:sz w:val="22"/>
          <w:szCs w:val="22"/>
        </w:rPr>
        <w:t>ț</w:t>
      </w:r>
      <w:r w:rsidR="00B815BB" w:rsidRPr="00154D82">
        <w:rPr>
          <w:rFonts w:ascii="Times New Roman" w:hAnsi="Times New Roman"/>
          <w:bCs/>
          <w:sz w:val="22"/>
          <w:szCs w:val="22"/>
        </w:rPr>
        <w:t>iei</w:t>
      </w:r>
      <w:r w:rsidR="00B815BB" w:rsidRPr="00154D82">
        <w:rPr>
          <w:rFonts w:ascii="Times New Roman" w:hAnsi="Times New Roman"/>
          <w:bCs/>
          <w:i/>
          <w:sz w:val="22"/>
          <w:szCs w:val="22"/>
        </w:rPr>
        <w:t>.</w:t>
      </w:r>
    </w:p>
    <w:p w14:paraId="11EFA9A0" w14:textId="1E366EEA" w:rsidR="00141CF2" w:rsidRPr="00B815BB" w:rsidRDefault="006816EC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n urma aplic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rii criteriului de atribuire si a algoritmului de calcul asociat, 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cum a fost stabilit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n documenta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ia de atribuire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detaliat </w:t>
      </w:r>
      <w:r w:rsidR="00A17F50" w:rsidRPr="00B815BB">
        <w:rPr>
          <w:rFonts w:ascii="Times New Roman" w:eastAsia="Calibri" w:hAnsi="Times New Roman"/>
          <w:bCs/>
          <w:sz w:val="22"/>
          <w:szCs w:val="22"/>
          <w:lang w:val="ro-RO"/>
        </w:rPr>
        <w:t>conform celor de mai sus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, punctajul ob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inut de fiecare oferta admisibil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i clasamentul rezultat sunt identificate mai jos:</w:t>
      </w:r>
    </w:p>
    <w:p w14:paraId="324B1A3F" w14:textId="77777777" w:rsidR="00141CF2" w:rsidRPr="00CB7A0C" w:rsidRDefault="00141CF2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szCs w:val="20"/>
          <w:lang w:val="ro-RO"/>
        </w:rPr>
      </w:pPr>
    </w:p>
    <w:tbl>
      <w:tblPr>
        <w:tblStyle w:val="TableGrid3"/>
        <w:tblW w:w="9368" w:type="dxa"/>
        <w:tblLook w:val="04A0" w:firstRow="1" w:lastRow="0" w:firstColumn="1" w:lastColumn="0" w:noHBand="0" w:noVBand="1"/>
      </w:tblPr>
      <w:tblGrid>
        <w:gridCol w:w="817"/>
        <w:gridCol w:w="4111"/>
        <w:gridCol w:w="2580"/>
        <w:gridCol w:w="1860"/>
      </w:tblGrid>
      <w:tr w:rsidR="00141CF2" w:rsidRPr="00CB7A0C" w14:paraId="25EFEE09" w14:textId="77777777" w:rsidTr="00CA7DB5">
        <w:tc>
          <w:tcPr>
            <w:tcW w:w="817" w:type="dxa"/>
            <w:vAlign w:val="center"/>
          </w:tcPr>
          <w:p w14:paraId="063AA26E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111" w:type="dxa"/>
          </w:tcPr>
          <w:p w14:paraId="12760AA3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Ofertant</w:t>
            </w:r>
          </w:p>
        </w:tc>
        <w:tc>
          <w:tcPr>
            <w:tcW w:w="2580" w:type="dxa"/>
          </w:tcPr>
          <w:p w14:paraId="5582DD4A" w14:textId="5CA2614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Punctaj ob</w:t>
            </w:r>
            <w:r w:rsidR="006816E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ț</w:t>
            </w: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inut</w:t>
            </w:r>
          </w:p>
        </w:tc>
        <w:tc>
          <w:tcPr>
            <w:tcW w:w="1860" w:type="dxa"/>
          </w:tcPr>
          <w:p w14:paraId="18704411" w14:textId="77777777" w:rsidR="00141CF2" w:rsidRPr="00CB7A0C" w:rsidRDefault="00141CF2" w:rsidP="00CA7DB5">
            <w:pPr>
              <w:widowControl w:val="0"/>
              <w:tabs>
                <w:tab w:val="left" w:pos="600"/>
                <w:tab w:val="center" w:pos="822"/>
              </w:tabs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Clasament</w:t>
            </w:r>
          </w:p>
        </w:tc>
      </w:tr>
      <w:tr w:rsidR="00141CF2" w:rsidRPr="00CB7A0C" w14:paraId="01B49ED0" w14:textId="77777777" w:rsidTr="00CA7DB5">
        <w:tc>
          <w:tcPr>
            <w:tcW w:w="817" w:type="dxa"/>
            <w:vAlign w:val="center"/>
          </w:tcPr>
          <w:p w14:paraId="008B890B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</w:tcPr>
          <w:p w14:paraId="04152033" w14:textId="6D0B96DD" w:rsidR="00141CF2" w:rsidRPr="00CB7A0C" w:rsidRDefault="00141CF2" w:rsidP="00CA7DB5">
            <w:pPr>
              <w:widowControl w:val="0"/>
              <w:spacing w:line="360" w:lineRule="exact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2580" w:type="dxa"/>
            <w:vAlign w:val="center"/>
          </w:tcPr>
          <w:p w14:paraId="3980F6A8" w14:textId="0326B88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punctajul ob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23835DDD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I</w:t>
            </w:r>
          </w:p>
        </w:tc>
      </w:tr>
      <w:tr w:rsidR="00141CF2" w:rsidRPr="00CB7A0C" w14:paraId="3CFABBB0" w14:textId="77777777" w:rsidTr="00CA7DB5">
        <w:tc>
          <w:tcPr>
            <w:tcW w:w="817" w:type="dxa"/>
            <w:vAlign w:val="center"/>
          </w:tcPr>
          <w:p w14:paraId="093D3588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...</w:t>
            </w:r>
          </w:p>
        </w:tc>
        <w:tc>
          <w:tcPr>
            <w:tcW w:w="4111" w:type="dxa"/>
          </w:tcPr>
          <w:p w14:paraId="0C3B5D15" w14:textId="2DD54E95" w:rsidR="00141CF2" w:rsidRPr="00CB7A0C" w:rsidRDefault="00141CF2" w:rsidP="00CA7DB5">
            <w:pPr>
              <w:widowControl w:val="0"/>
              <w:spacing w:line="360" w:lineRule="exact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2580" w:type="dxa"/>
            <w:vAlign w:val="center"/>
          </w:tcPr>
          <w:p w14:paraId="5C6E9B5A" w14:textId="1CD70C2A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punctajul ob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1A4AA723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...</w:t>
            </w:r>
          </w:p>
        </w:tc>
      </w:tr>
      <w:tr w:rsidR="00141CF2" w:rsidRPr="00CB7A0C" w14:paraId="3FB1D671" w14:textId="77777777" w:rsidTr="00CA7DB5">
        <w:tc>
          <w:tcPr>
            <w:tcW w:w="817" w:type="dxa"/>
            <w:vAlign w:val="center"/>
          </w:tcPr>
          <w:p w14:paraId="79FF1DD5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n</w:t>
            </w:r>
          </w:p>
        </w:tc>
        <w:tc>
          <w:tcPr>
            <w:tcW w:w="4111" w:type="dxa"/>
          </w:tcPr>
          <w:p w14:paraId="4B287ED9" w14:textId="22F2C7E1" w:rsidR="00141CF2" w:rsidRPr="00CB7A0C" w:rsidRDefault="00141CF2" w:rsidP="00CA7DB5">
            <w:pPr>
              <w:widowControl w:val="0"/>
              <w:spacing w:line="360" w:lineRule="exact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2580" w:type="dxa"/>
            <w:vAlign w:val="center"/>
          </w:tcPr>
          <w:p w14:paraId="6B971815" w14:textId="52981854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punctajul ob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inut]</w:t>
            </w:r>
          </w:p>
        </w:tc>
        <w:tc>
          <w:tcPr>
            <w:tcW w:w="1860" w:type="dxa"/>
            <w:vAlign w:val="center"/>
          </w:tcPr>
          <w:p w14:paraId="1E83C1E3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n</w:t>
            </w:r>
          </w:p>
        </w:tc>
      </w:tr>
    </w:tbl>
    <w:p w14:paraId="247C70A3" w14:textId="77777777" w:rsidR="00141CF2" w:rsidRPr="00CB7A0C" w:rsidRDefault="00141CF2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szCs w:val="20"/>
          <w:lang w:val="ro-RO"/>
        </w:rPr>
      </w:pPr>
    </w:p>
    <w:p w14:paraId="640E2613" w14:textId="0DD79FC4" w:rsidR="00B815BB" w:rsidRPr="00B815BB" w:rsidRDefault="00B815BB" w:rsidP="00B815BB">
      <w:pPr>
        <w:widowControl w:val="0"/>
        <w:spacing w:line="360" w:lineRule="exact"/>
        <w:ind w:right="-40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SAU</w:t>
      </w:r>
    </w:p>
    <w:p w14:paraId="54F9F0E9" w14:textId="0D950C70" w:rsidR="00141CF2" w:rsidRPr="00B815BB" w:rsidRDefault="00B815BB" w:rsidP="00B815BB">
      <w:pPr>
        <w:widowControl w:val="0"/>
        <w:spacing w:line="360" w:lineRule="exact"/>
        <w:ind w:right="-40"/>
        <w:jc w:val="both"/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</w:pPr>
      <w:r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Op</w:t>
      </w:r>
      <w:r w:rsidR="006816EC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ț</w:t>
      </w:r>
      <w:r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iunea</w:t>
      </w:r>
      <w:r w:rsidR="00E000F5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 xml:space="preserve"> </w:t>
      </w:r>
      <w:r w:rsidR="00C225AC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2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 xml:space="preserve">: </w:t>
      </w:r>
      <w:r w:rsidR="006816EC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Î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 xml:space="preserve">n cazul </w:t>
      </w:r>
      <w:r w:rsidR="006816EC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î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n care criteriul de atribuire este ”pre</w:t>
      </w:r>
      <w:r w:rsidR="006816EC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ț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ul cel mai sc</w:t>
      </w:r>
      <w:r w:rsidR="006816EC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ă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 xml:space="preserve">zut”, se vor completa 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lastRenderedPageBreak/>
        <w:t>urm</w:t>
      </w:r>
      <w:r w:rsidR="006816EC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ă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toarele informa</w:t>
      </w:r>
      <w:r w:rsidR="006816EC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ț</w:t>
      </w:r>
      <w:r w:rsidR="00141CF2" w:rsidRPr="00B815BB">
        <w:rPr>
          <w:rFonts w:ascii="Times New Roman" w:eastAsia="Calibri" w:hAnsi="Times New Roman"/>
          <w:bCs/>
          <w:i/>
          <w:sz w:val="22"/>
          <w:szCs w:val="22"/>
          <w:u w:val="single"/>
          <w:lang w:val="ro-RO"/>
        </w:rPr>
        <w:t>ii.</w:t>
      </w:r>
    </w:p>
    <w:p w14:paraId="6060F1D4" w14:textId="7BD48348" w:rsidR="00141CF2" w:rsidRPr="00B815BB" w:rsidRDefault="006816EC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n urma aplic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rii criteriului de atribuire, 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cum a fost stabilit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n documenta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41CF2" w:rsidRPr="00B815BB">
        <w:rPr>
          <w:rFonts w:ascii="Times New Roman" w:eastAsia="Calibri" w:hAnsi="Times New Roman"/>
          <w:bCs/>
          <w:sz w:val="22"/>
          <w:szCs w:val="22"/>
          <w:lang w:val="ro-RO"/>
        </w:rPr>
        <w:t>ia de atribuire, clasamentul rezultat este identificat mai jos:</w:t>
      </w:r>
    </w:p>
    <w:p w14:paraId="022A4E40" w14:textId="77777777" w:rsidR="00141CF2" w:rsidRPr="00CB7A0C" w:rsidRDefault="00141CF2" w:rsidP="00141CF2">
      <w:pPr>
        <w:widowControl w:val="0"/>
        <w:spacing w:line="360" w:lineRule="exact"/>
        <w:jc w:val="both"/>
        <w:rPr>
          <w:rFonts w:ascii="Times New Roman" w:eastAsia="Calibri" w:hAnsi="Times New Roman"/>
          <w:bCs/>
          <w:szCs w:val="20"/>
          <w:lang w:val="ro-RO"/>
        </w:rPr>
      </w:pPr>
    </w:p>
    <w:tbl>
      <w:tblPr>
        <w:tblStyle w:val="TableGrid3"/>
        <w:tblW w:w="9368" w:type="dxa"/>
        <w:tblLook w:val="04A0" w:firstRow="1" w:lastRow="0" w:firstColumn="1" w:lastColumn="0" w:noHBand="0" w:noVBand="1"/>
      </w:tblPr>
      <w:tblGrid>
        <w:gridCol w:w="817"/>
        <w:gridCol w:w="4111"/>
        <w:gridCol w:w="2580"/>
        <w:gridCol w:w="1860"/>
      </w:tblGrid>
      <w:tr w:rsidR="00141CF2" w:rsidRPr="00CB7A0C" w14:paraId="4E40553D" w14:textId="77777777" w:rsidTr="00CA7DB5">
        <w:tc>
          <w:tcPr>
            <w:tcW w:w="817" w:type="dxa"/>
            <w:vAlign w:val="center"/>
          </w:tcPr>
          <w:p w14:paraId="2C08A6DF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111" w:type="dxa"/>
          </w:tcPr>
          <w:p w14:paraId="62F686A3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Ofertant</w:t>
            </w:r>
          </w:p>
        </w:tc>
        <w:tc>
          <w:tcPr>
            <w:tcW w:w="2580" w:type="dxa"/>
          </w:tcPr>
          <w:p w14:paraId="269812F4" w14:textId="67F6E2D1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Pre</w:t>
            </w:r>
            <w:r w:rsidR="006816E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ț</w:t>
            </w: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ul ofertat</w:t>
            </w:r>
          </w:p>
        </w:tc>
        <w:tc>
          <w:tcPr>
            <w:tcW w:w="1860" w:type="dxa"/>
          </w:tcPr>
          <w:p w14:paraId="331BD828" w14:textId="77777777" w:rsidR="00141CF2" w:rsidRPr="00CB7A0C" w:rsidRDefault="00141CF2" w:rsidP="00CA7DB5">
            <w:pPr>
              <w:widowControl w:val="0"/>
              <w:tabs>
                <w:tab w:val="left" w:pos="600"/>
                <w:tab w:val="center" w:pos="822"/>
              </w:tabs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Clasament</w:t>
            </w:r>
          </w:p>
        </w:tc>
      </w:tr>
      <w:tr w:rsidR="00141CF2" w:rsidRPr="00CB7A0C" w14:paraId="2B751DE0" w14:textId="77777777" w:rsidTr="00CA7DB5">
        <w:tc>
          <w:tcPr>
            <w:tcW w:w="817" w:type="dxa"/>
            <w:vAlign w:val="center"/>
          </w:tcPr>
          <w:p w14:paraId="1512F5C8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</w:tcPr>
          <w:p w14:paraId="136BAD5C" w14:textId="1070D207" w:rsidR="00141CF2" w:rsidRPr="00CB7A0C" w:rsidRDefault="00141CF2" w:rsidP="00CA7DB5">
            <w:pPr>
              <w:widowControl w:val="0"/>
              <w:spacing w:line="360" w:lineRule="exact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2580" w:type="dxa"/>
            <w:vAlign w:val="center"/>
          </w:tcPr>
          <w:p w14:paraId="24E662A3" w14:textId="45252ED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pre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ul ofertat]</w:t>
            </w:r>
          </w:p>
        </w:tc>
        <w:tc>
          <w:tcPr>
            <w:tcW w:w="1860" w:type="dxa"/>
            <w:vAlign w:val="center"/>
          </w:tcPr>
          <w:p w14:paraId="3562D43E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I</w:t>
            </w:r>
          </w:p>
        </w:tc>
      </w:tr>
      <w:tr w:rsidR="00141CF2" w:rsidRPr="00CB7A0C" w14:paraId="16C00834" w14:textId="77777777" w:rsidTr="00CA7DB5">
        <w:tc>
          <w:tcPr>
            <w:tcW w:w="817" w:type="dxa"/>
            <w:vAlign w:val="center"/>
          </w:tcPr>
          <w:p w14:paraId="4707DB90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...</w:t>
            </w:r>
          </w:p>
        </w:tc>
        <w:tc>
          <w:tcPr>
            <w:tcW w:w="4111" w:type="dxa"/>
          </w:tcPr>
          <w:p w14:paraId="137EFE34" w14:textId="3BAD5008" w:rsidR="00141CF2" w:rsidRPr="00CB7A0C" w:rsidRDefault="00141CF2" w:rsidP="00CA7DB5">
            <w:pPr>
              <w:widowControl w:val="0"/>
              <w:spacing w:line="360" w:lineRule="exact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2580" w:type="dxa"/>
            <w:vAlign w:val="center"/>
          </w:tcPr>
          <w:p w14:paraId="09EAD108" w14:textId="52E25310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pre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ul ofertat]</w:t>
            </w:r>
          </w:p>
        </w:tc>
        <w:tc>
          <w:tcPr>
            <w:tcW w:w="1860" w:type="dxa"/>
            <w:vAlign w:val="center"/>
          </w:tcPr>
          <w:p w14:paraId="1061E5F8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...</w:t>
            </w:r>
          </w:p>
        </w:tc>
      </w:tr>
      <w:tr w:rsidR="00141CF2" w:rsidRPr="00CB7A0C" w14:paraId="6724731F" w14:textId="77777777" w:rsidTr="00CA7DB5">
        <w:tc>
          <w:tcPr>
            <w:tcW w:w="817" w:type="dxa"/>
            <w:vAlign w:val="center"/>
          </w:tcPr>
          <w:p w14:paraId="600773B4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n</w:t>
            </w:r>
          </w:p>
        </w:tc>
        <w:tc>
          <w:tcPr>
            <w:tcW w:w="4111" w:type="dxa"/>
          </w:tcPr>
          <w:p w14:paraId="18EE9ECE" w14:textId="49DBD3A9" w:rsidR="00141CF2" w:rsidRPr="00CB7A0C" w:rsidRDefault="00141CF2" w:rsidP="00CA7DB5">
            <w:pPr>
              <w:widowControl w:val="0"/>
              <w:spacing w:line="360" w:lineRule="exact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2580" w:type="dxa"/>
            <w:vAlign w:val="center"/>
          </w:tcPr>
          <w:p w14:paraId="154EF338" w14:textId="411FB63F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i pre</w:t>
            </w:r>
            <w:r w:rsidR="006816E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i/>
                <w:spacing w:val="-5"/>
                <w:sz w:val="20"/>
                <w:szCs w:val="20"/>
                <w:highlight w:val="lightGray"/>
                <w:lang w:val="ro-RO"/>
              </w:rPr>
              <w:t>ul ofertat]</w:t>
            </w:r>
          </w:p>
        </w:tc>
        <w:tc>
          <w:tcPr>
            <w:tcW w:w="1860" w:type="dxa"/>
            <w:vAlign w:val="center"/>
          </w:tcPr>
          <w:p w14:paraId="10D56F88" w14:textId="77777777" w:rsidR="00141CF2" w:rsidRPr="00CB7A0C" w:rsidRDefault="00141CF2" w:rsidP="00CA7DB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spacing w:val="-5"/>
                <w:sz w:val="20"/>
                <w:szCs w:val="20"/>
                <w:lang w:val="ro-RO"/>
              </w:rPr>
              <w:t>n</w:t>
            </w:r>
          </w:p>
        </w:tc>
      </w:tr>
    </w:tbl>
    <w:p w14:paraId="7066A4B0" w14:textId="3F903214" w:rsidR="0079415F" w:rsidRPr="007C7563" w:rsidRDefault="0079415F" w:rsidP="00EE5D2B">
      <w:pPr>
        <w:pStyle w:val="ListParagraph"/>
        <w:widowControl w:val="0"/>
        <w:numPr>
          <w:ilvl w:val="2"/>
          <w:numId w:val="51"/>
        </w:numPr>
        <w:spacing w:before="360" w:after="240" w:line="276" w:lineRule="auto"/>
        <w:ind w:left="0" w:firstLine="0"/>
        <w:contextualSpacing w:val="0"/>
        <w:jc w:val="both"/>
        <w:rPr>
          <w:b/>
          <w:bCs/>
          <w:sz w:val="22"/>
          <w:szCs w:val="22"/>
          <w:lang w:val="ro-RO"/>
        </w:rPr>
      </w:pPr>
      <w:bookmarkStart w:id="0" w:name="_Toc482374695"/>
      <w:r w:rsidRPr="007C7563">
        <w:rPr>
          <w:b/>
          <w:sz w:val="22"/>
          <w:szCs w:val="22"/>
          <w:lang w:val="ro-RO"/>
        </w:rPr>
        <w:t>Desf</w:t>
      </w:r>
      <w:r w:rsidR="006816EC">
        <w:rPr>
          <w:b/>
          <w:sz w:val="22"/>
          <w:szCs w:val="22"/>
          <w:lang w:val="ro-RO"/>
        </w:rPr>
        <w:t>ăș</w:t>
      </w:r>
      <w:r w:rsidRPr="007C7563">
        <w:rPr>
          <w:b/>
          <w:sz w:val="22"/>
          <w:szCs w:val="22"/>
          <w:lang w:val="ro-RO"/>
        </w:rPr>
        <w:t>urarea etapei de licita</w:t>
      </w:r>
      <w:r w:rsidR="006816EC">
        <w:rPr>
          <w:b/>
          <w:sz w:val="22"/>
          <w:szCs w:val="22"/>
          <w:lang w:val="ro-RO"/>
        </w:rPr>
        <w:t>ț</w:t>
      </w:r>
      <w:r w:rsidRPr="007C7563">
        <w:rPr>
          <w:b/>
          <w:sz w:val="22"/>
          <w:szCs w:val="22"/>
          <w:lang w:val="ro-RO"/>
        </w:rPr>
        <w:t>ie electronic</w:t>
      </w:r>
      <w:r w:rsidR="006816EC">
        <w:rPr>
          <w:b/>
          <w:sz w:val="22"/>
          <w:szCs w:val="22"/>
          <w:lang w:val="ro-RO"/>
        </w:rPr>
        <w:t>ă</w:t>
      </w:r>
      <w:bookmarkEnd w:id="0"/>
    </w:p>
    <w:p w14:paraId="2CC8E455" w14:textId="0730CBA0" w:rsidR="0079415F" w:rsidRPr="00B815BB" w:rsidRDefault="0079415F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B815BB">
        <w:rPr>
          <w:rFonts w:ascii="Times New Roman" w:hAnsi="Times New Roman"/>
          <w:bCs/>
          <w:sz w:val="22"/>
          <w:szCs w:val="22"/>
          <w:lang w:val="ro-RO"/>
        </w:rPr>
        <w:t>Etapa de licita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B815BB">
        <w:rPr>
          <w:rFonts w:ascii="Times New Roman" w:hAnsi="Times New Roman"/>
          <w:bCs/>
          <w:sz w:val="22"/>
          <w:szCs w:val="22"/>
          <w:lang w:val="ro-RO"/>
        </w:rPr>
        <w:t>ie electronic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B815BB">
        <w:rPr>
          <w:rFonts w:ascii="Times New Roman" w:hAnsi="Times New Roman"/>
          <w:bCs/>
          <w:sz w:val="22"/>
          <w:szCs w:val="22"/>
          <w:lang w:val="ro-RO"/>
        </w:rPr>
        <w:t xml:space="preserve"> s-a desf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ăș</w:t>
      </w:r>
      <w:r w:rsidRPr="00B815BB">
        <w:rPr>
          <w:rFonts w:ascii="Times New Roman" w:hAnsi="Times New Roman"/>
          <w:bCs/>
          <w:sz w:val="22"/>
          <w:szCs w:val="22"/>
          <w:lang w:val="ro-RO"/>
        </w:rPr>
        <w:t>urat dup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B815BB">
        <w:rPr>
          <w:rFonts w:ascii="Times New Roman" w:hAnsi="Times New Roman"/>
          <w:bCs/>
          <w:sz w:val="22"/>
          <w:szCs w:val="22"/>
          <w:lang w:val="ro-RO"/>
        </w:rPr>
        <w:t xml:space="preserve"> cum urmeaz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B815BB">
        <w:rPr>
          <w:rFonts w:ascii="Times New Roman" w:hAnsi="Times New Roman"/>
          <w:bCs/>
          <w:sz w:val="22"/>
          <w:szCs w:val="22"/>
          <w:lang w:val="ro-RO"/>
        </w:rPr>
        <w:t xml:space="preserve">: </w:t>
      </w:r>
      <w:r w:rsidRPr="00B815BB">
        <w:rPr>
          <w:rFonts w:ascii="Times New Roman" w:hAnsi="Times New Roman"/>
          <w:bCs/>
          <w:i/>
          <w:sz w:val="22"/>
          <w:szCs w:val="22"/>
          <w:lang w:val="ro-RO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lang w:val="ro-RO"/>
        </w:rPr>
        <w:t>i informa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lang w:val="ro-RO"/>
        </w:rPr>
        <w:t>ii despre desf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ăș</w:t>
      </w:r>
      <w:r w:rsidRPr="00B815BB">
        <w:rPr>
          <w:rFonts w:ascii="Times New Roman" w:hAnsi="Times New Roman"/>
          <w:bCs/>
          <w:i/>
          <w:sz w:val="22"/>
          <w:szCs w:val="22"/>
          <w:lang w:val="ro-RO"/>
        </w:rPr>
        <w:t>urarea etapei de licita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ț</w:t>
      </w:r>
      <w:r w:rsidRPr="00B815BB">
        <w:rPr>
          <w:rFonts w:ascii="Times New Roman" w:hAnsi="Times New Roman"/>
          <w:bCs/>
          <w:i/>
          <w:sz w:val="22"/>
          <w:szCs w:val="22"/>
          <w:lang w:val="ro-RO"/>
        </w:rPr>
        <w:t>ie electronic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ă</w:t>
      </w:r>
      <w:r w:rsidRPr="00B815BB">
        <w:rPr>
          <w:rFonts w:ascii="Times New Roman" w:hAnsi="Times New Roman"/>
          <w:bCs/>
          <w:i/>
          <w:sz w:val="22"/>
          <w:szCs w:val="22"/>
          <w:lang w:val="ro-RO"/>
        </w:rPr>
        <w:t>]</w:t>
      </w:r>
    </w:p>
    <w:p w14:paraId="31EC560A" w14:textId="55CB7E10" w:rsidR="0079415F" w:rsidRPr="00B815BB" w:rsidRDefault="006816EC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>
        <w:rPr>
          <w:rFonts w:ascii="Times New Roman" w:hAnsi="Times New Roman"/>
          <w:bCs/>
          <w:sz w:val="22"/>
          <w:szCs w:val="22"/>
          <w:lang w:val="ro-RO"/>
        </w:rPr>
        <w:t>Î</w:t>
      </w:r>
      <w:r w:rsidR="0079415F" w:rsidRPr="00B815BB">
        <w:rPr>
          <w:rFonts w:ascii="Times New Roman" w:hAnsi="Times New Roman"/>
          <w:bCs/>
          <w:sz w:val="22"/>
          <w:szCs w:val="22"/>
          <w:lang w:val="ro-RO"/>
        </w:rPr>
        <w:t>n urma desf</w:t>
      </w:r>
      <w:r>
        <w:rPr>
          <w:rFonts w:ascii="Times New Roman" w:hAnsi="Times New Roman"/>
          <w:bCs/>
          <w:sz w:val="22"/>
          <w:szCs w:val="22"/>
          <w:lang w:val="ro-RO"/>
        </w:rPr>
        <w:t>ăș</w:t>
      </w:r>
      <w:r w:rsidR="0079415F" w:rsidRPr="00B815BB">
        <w:rPr>
          <w:rFonts w:ascii="Times New Roman" w:hAnsi="Times New Roman"/>
          <w:bCs/>
          <w:sz w:val="22"/>
          <w:szCs w:val="22"/>
          <w:lang w:val="ro-RO"/>
        </w:rPr>
        <w:t>ur</w:t>
      </w:r>
      <w:r>
        <w:rPr>
          <w:rFonts w:ascii="Times New Roman" w:hAnsi="Times New Roman"/>
          <w:bCs/>
          <w:sz w:val="22"/>
          <w:szCs w:val="22"/>
          <w:lang w:val="ro-RO"/>
        </w:rPr>
        <w:t>ă</w:t>
      </w:r>
      <w:r w:rsidR="0079415F" w:rsidRPr="00B815BB">
        <w:rPr>
          <w:rFonts w:ascii="Times New Roman" w:hAnsi="Times New Roman"/>
          <w:bCs/>
          <w:sz w:val="22"/>
          <w:szCs w:val="22"/>
          <w:lang w:val="ro-RO"/>
        </w:rPr>
        <w:t>rii etapei de licita</w:t>
      </w:r>
      <w:r>
        <w:rPr>
          <w:rFonts w:ascii="Times New Roman" w:hAnsi="Times New Roman"/>
          <w:bCs/>
          <w:sz w:val="22"/>
          <w:szCs w:val="22"/>
          <w:lang w:val="ro-RO"/>
        </w:rPr>
        <w:t>ț</w:t>
      </w:r>
      <w:r w:rsidR="0079415F" w:rsidRPr="00B815BB">
        <w:rPr>
          <w:rFonts w:ascii="Times New Roman" w:hAnsi="Times New Roman"/>
          <w:bCs/>
          <w:sz w:val="22"/>
          <w:szCs w:val="22"/>
          <w:lang w:val="ro-RO"/>
        </w:rPr>
        <w:t>ie electronic</w:t>
      </w:r>
      <w:r>
        <w:rPr>
          <w:rFonts w:ascii="Times New Roman" w:hAnsi="Times New Roman"/>
          <w:bCs/>
          <w:sz w:val="22"/>
          <w:szCs w:val="22"/>
          <w:lang w:val="ro-RO"/>
        </w:rPr>
        <w:t>ă</w:t>
      </w:r>
      <w:r w:rsidR="0079415F" w:rsidRPr="00B815BB">
        <w:rPr>
          <w:rFonts w:ascii="Times New Roman" w:hAnsi="Times New Roman"/>
          <w:bCs/>
          <w:sz w:val="22"/>
          <w:szCs w:val="22"/>
          <w:lang w:val="ro-RO"/>
        </w:rPr>
        <w:t xml:space="preserve"> a rezultat urm</w:t>
      </w:r>
      <w:r>
        <w:rPr>
          <w:rFonts w:ascii="Times New Roman" w:hAnsi="Times New Roman"/>
          <w:bCs/>
          <w:sz w:val="22"/>
          <w:szCs w:val="22"/>
          <w:lang w:val="ro-RO"/>
        </w:rPr>
        <w:t>ă</w:t>
      </w:r>
      <w:r w:rsidR="0079415F" w:rsidRPr="00B815BB">
        <w:rPr>
          <w:rFonts w:ascii="Times New Roman" w:hAnsi="Times New Roman"/>
          <w:bCs/>
          <w:sz w:val="22"/>
          <w:szCs w:val="22"/>
          <w:lang w:val="ro-RO"/>
        </w:rPr>
        <w:t>torul clasament:</w:t>
      </w:r>
    </w:p>
    <w:tbl>
      <w:tblPr>
        <w:tblW w:w="6788" w:type="dxa"/>
        <w:jc w:val="center"/>
        <w:tblLook w:val="04A0" w:firstRow="1" w:lastRow="0" w:firstColumn="1" w:lastColumn="0" w:noHBand="0" w:noVBand="1"/>
      </w:tblPr>
      <w:tblGrid>
        <w:gridCol w:w="817"/>
        <w:gridCol w:w="4111"/>
        <w:gridCol w:w="1860"/>
      </w:tblGrid>
      <w:tr w:rsidR="0079415F" w:rsidRPr="00CB7A0C" w14:paraId="4EDF4513" w14:textId="77777777" w:rsidTr="0079415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A35" w14:textId="77777777" w:rsidR="0079415F" w:rsidRPr="00CB7A0C" w:rsidRDefault="0079415F">
            <w:pPr>
              <w:pStyle w:val="BodyText3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B7A0C">
              <w:rPr>
                <w:rFonts w:ascii="Times New Roman" w:hAnsi="Times New Roman"/>
                <w:b/>
                <w:sz w:val="20"/>
                <w:lang w:val="ro-RO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0584" w14:textId="77777777" w:rsidR="0079415F" w:rsidRPr="00CB7A0C" w:rsidRDefault="0079415F">
            <w:pPr>
              <w:pStyle w:val="BodyText3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b/>
                <w:sz w:val="20"/>
                <w:lang w:val="ro-RO"/>
              </w:rPr>
              <w:t>Ofertant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993C" w14:textId="77777777" w:rsidR="0079415F" w:rsidRPr="00CB7A0C" w:rsidRDefault="0079415F">
            <w:pPr>
              <w:pStyle w:val="BodyText3"/>
              <w:tabs>
                <w:tab w:val="left" w:pos="600"/>
                <w:tab w:val="center" w:pos="822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b/>
                <w:sz w:val="20"/>
                <w:lang w:val="ro-RO"/>
              </w:rPr>
              <w:t>Clasament</w:t>
            </w:r>
          </w:p>
        </w:tc>
      </w:tr>
      <w:tr w:rsidR="0079415F" w:rsidRPr="00CB7A0C" w14:paraId="6B9561F1" w14:textId="77777777" w:rsidTr="0079415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F2B" w14:textId="77777777" w:rsidR="0079415F" w:rsidRPr="00CB7A0C" w:rsidRDefault="0079415F">
            <w:pPr>
              <w:pStyle w:val="BodyText3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b/>
                <w:sz w:val="20"/>
                <w:lang w:val="ro-RO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997" w14:textId="418495F3" w:rsidR="0079415F" w:rsidRPr="00CB7A0C" w:rsidRDefault="0079415F">
            <w:pPr>
              <w:pStyle w:val="BodyText3"/>
              <w:spacing w:after="0" w:line="360" w:lineRule="auto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47B9" w14:textId="77777777" w:rsidR="0079415F" w:rsidRPr="00CB7A0C" w:rsidRDefault="0079415F">
            <w:pPr>
              <w:pStyle w:val="BodyText3"/>
              <w:spacing w:after="0" w:line="36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sz w:val="20"/>
                <w:lang w:val="ro-RO"/>
              </w:rPr>
              <w:t>I</w:t>
            </w:r>
          </w:p>
        </w:tc>
      </w:tr>
      <w:tr w:rsidR="0079415F" w:rsidRPr="00CB7A0C" w14:paraId="311341D3" w14:textId="77777777" w:rsidTr="0079415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544F" w14:textId="77777777" w:rsidR="0079415F" w:rsidRPr="00CB7A0C" w:rsidRDefault="0079415F">
            <w:pPr>
              <w:pStyle w:val="BodyText3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b/>
                <w:sz w:val="20"/>
                <w:lang w:val="ro-RO"/>
              </w:rPr>
              <w:t>...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3AFB" w14:textId="482F1855" w:rsidR="0079415F" w:rsidRPr="00CB7A0C" w:rsidRDefault="0079415F">
            <w:pPr>
              <w:pStyle w:val="BodyText3"/>
              <w:spacing w:after="0" w:line="360" w:lineRule="auto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98AF" w14:textId="77777777" w:rsidR="0079415F" w:rsidRPr="00CB7A0C" w:rsidRDefault="0079415F">
            <w:pPr>
              <w:pStyle w:val="BodyText3"/>
              <w:spacing w:after="0" w:line="36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sz w:val="20"/>
                <w:lang w:val="ro-RO"/>
              </w:rPr>
              <w:t>...</w:t>
            </w:r>
          </w:p>
        </w:tc>
      </w:tr>
      <w:tr w:rsidR="0079415F" w:rsidRPr="00CB7A0C" w14:paraId="3640D702" w14:textId="77777777" w:rsidTr="0079415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03BC" w14:textId="77777777" w:rsidR="0079415F" w:rsidRPr="00CB7A0C" w:rsidRDefault="0079415F">
            <w:pPr>
              <w:pStyle w:val="BodyText3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b/>
                <w:sz w:val="20"/>
                <w:lang w:val="ro-RO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1318" w14:textId="18CE8180" w:rsidR="0079415F" w:rsidRPr="00CB7A0C" w:rsidRDefault="0079415F">
            <w:pPr>
              <w:pStyle w:val="BodyText3"/>
              <w:spacing w:after="0" w:line="360" w:lineRule="auto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[introduce</w:t>
            </w:r>
            <w:r w:rsidR="006816E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ț</w:t>
            </w:r>
            <w:r w:rsidRPr="00CB7A0C">
              <w:rPr>
                <w:rFonts w:ascii="Times New Roman" w:hAnsi="Times New Roman"/>
                <w:bCs/>
                <w:i/>
                <w:sz w:val="20"/>
                <w:highlight w:val="lightGray"/>
                <w:lang w:val="ro-RO"/>
              </w:rPr>
              <w:t>i denumirea ofertantului]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6AB7" w14:textId="77777777" w:rsidR="0079415F" w:rsidRPr="00CB7A0C" w:rsidRDefault="0079415F">
            <w:pPr>
              <w:pStyle w:val="BodyText3"/>
              <w:spacing w:after="0" w:line="36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CB7A0C">
              <w:rPr>
                <w:rFonts w:ascii="Times New Roman" w:hAnsi="Times New Roman"/>
                <w:sz w:val="20"/>
                <w:lang w:val="ro-RO"/>
              </w:rPr>
              <w:t>n</w:t>
            </w:r>
          </w:p>
        </w:tc>
      </w:tr>
    </w:tbl>
    <w:p w14:paraId="7BF49D04" w14:textId="64169A3E" w:rsidR="0079415F" w:rsidRPr="007C7563" w:rsidRDefault="0079415F" w:rsidP="00EE5D2B">
      <w:pPr>
        <w:pStyle w:val="ListParagraph"/>
        <w:widowControl w:val="0"/>
        <w:numPr>
          <w:ilvl w:val="2"/>
          <w:numId w:val="51"/>
        </w:numPr>
        <w:spacing w:before="360" w:after="240" w:line="276" w:lineRule="auto"/>
        <w:ind w:left="0" w:firstLine="0"/>
        <w:contextualSpacing w:val="0"/>
        <w:jc w:val="both"/>
        <w:rPr>
          <w:b/>
          <w:bCs/>
          <w:sz w:val="22"/>
          <w:szCs w:val="22"/>
          <w:lang w:val="ro-RO"/>
        </w:rPr>
      </w:pPr>
      <w:bookmarkStart w:id="1" w:name="_Toc482374696"/>
      <w:r w:rsidRPr="007C7563">
        <w:rPr>
          <w:b/>
          <w:sz w:val="22"/>
          <w:szCs w:val="22"/>
          <w:lang w:val="ro-RO"/>
        </w:rPr>
        <w:t>Verificarea documentelor suport / dovezilor pentru demonstrarea informa</w:t>
      </w:r>
      <w:r w:rsidR="006816EC">
        <w:rPr>
          <w:b/>
          <w:sz w:val="22"/>
          <w:szCs w:val="22"/>
          <w:lang w:val="ro-RO"/>
        </w:rPr>
        <w:t>ț</w:t>
      </w:r>
      <w:r w:rsidRPr="007C7563">
        <w:rPr>
          <w:b/>
          <w:sz w:val="22"/>
          <w:szCs w:val="22"/>
          <w:lang w:val="ro-RO"/>
        </w:rPr>
        <w:t>iilor din DUAE</w:t>
      </w:r>
      <w:bookmarkEnd w:id="1"/>
    </w:p>
    <w:p w14:paraId="217CAC5F" w14:textId="04ED3B84" w:rsidR="00B815BB" w:rsidRDefault="0079415F" w:rsidP="0079415F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lang w:val="ro-RO"/>
        </w:rPr>
      </w:pPr>
      <w:r w:rsidRPr="001C130D">
        <w:rPr>
          <w:rFonts w:ascii="Times New Roman" w:hAnsi="Times New Roman"/>
          <w:bCs/>
          <w:sz w:val="22"/>
          <w:szCs w:val="22"/>
          <w:lang w:val="ro-RO"/>
        </w:rPr>
        <w:t xml:space="preserve">Comisia de evaluare a solicitat ofertantului 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ț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 xml:space="preserve">i denumirea ofertantului] 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>clasat pe primul loc sa prezinte documentele suport/dovezi pentru demonstrarea informa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 xml:space="preserve">iilor prezentate 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î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>n DUAE</w:t>
      </w:r>
      <w:r w:rsidR="00B815BB">
        <w:rPr>
          <w:rFonts w:ascii="Times New Roman" w:hAnsi="Times New Roman"/>
          <w:bCs/>
          <w:sz w:val="22"/>
          <w:szCs w:val="22"/>
          <w:lang w:val="ro-RO"/>
        </w:rPr>
        <w:t>,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 xml:space="preserve"> iar termenul limit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 xml:space="preserve"> de depunere a documentelor suport a fost 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ț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i data].</w:t>
      </w:r>
      <w:r w:rsidR="001C130D">
        <w:rPr>
          <w:rFonts w:ascii="Times New Roman" w:hAnsi="Times New Roman"/>
          <w:bCs/>
          <w:i/>
          <w:sz w:val="22"/>
          <w:szCs w:val="22"/>
          <w:lang w:val="ro-RO"/>
        </w:rPr>
        <w:t xml:space="preserve"> </w:t>
      </w:r>
    </w:p>
    <w:p w14:paraId="44B2A6CE" w14:textId="515CFFDB" w:rsidR="0079415F" w:rsidRPr="001C130D" w:rsidRDefault="0079415F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1C130D">
        <w:rPr>
          <w:rFonts w:ascii="Times New Roman" w:hAnsi="Times New Roman"/>
          <w:bCs/>
          <w:sz w:val="22"/>
          <w:szCs w:val="22"/>
          <w:lang w:val="ro-RO"/>
        </w:rPr>
        <w:t xml:space="preserve">Ofertantul a transmis documentele suport 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î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 xml:space="preserve">n data 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[introduce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ț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i data].</w:t>
      </w:r>
    </w:p>
    <w:p w14:paraId="0F07AA1B" w14:textId="48721491" w:rsidR="001C130D" w:rsidRDefault="0079415F" w:rsidP="001C130D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1C130D">
        <w:rPr>
          <w:rFonts w:ascii="Times New Roman" w:hAnsi="Times New Roman"/>
          <w:bCs/>
          <w:sz w:val="22"/>
          <w:szCs w:val="22"/>
          <w:lang w:val="ro-RO"/>
        </w:rPr>
        <w:t>Comisia de evaluare a analizat documentele suport/dovezile prezentate de ofertant pentru demonstrarea informa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>iilor din DUAE prezentate.</w:t>
      </w:r>
    </w:p>
    <w:p w14:paraId="6253F0C3" w14:textId="77777777" w:rsidR="001C130D" w:rsidRDefault="001C130D" w:rsidP="001C130D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</w:p>
    <w:p w14:paraId="58660103" w14:textId="0AB3672C" w:rsidR="001C130D" w:rsidRDefault="0079415F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[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î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n situa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ț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 xml:space="preserve">ia 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î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n care comisia de evaluare a respins oferta clasat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ă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 xml:space="preserve"> pe primul loc, va preciza urm</w:t>
      </w:r>
      <w:r w:rsidR="006816EC">
        <w:rPr>
          <w:rFonts w:ascii="Times New Roman" w:hAnsi="Times New Roman"/>
          <w:bCs/>
          <w:i/>
          <w:sz w:val="22"/>
          <w:szCs w:val="22"/>
          <w:lang w:val="ro-RO"/>
        </w:rPr>
        <w:t>ă</w:t>
      </w:r>
      <w:r w:rsidRPr="001C130D">
        <w:rPr>
          <w:rFonts w:ascii="Times New Roman" w:hAnsi="Times New Roman"/>
          <w:bCs/>
          <w:i/>
          <w:sz w:val="22"/>
          <w:szCs w:val="22"/>
          <w:lang w:val="ro-RO"/>
        </w:rPr>
        <w:t>toarele]</w:t>
      </w:r>
    </w:p>
    <w:p w14:paraId="0137171E" w14:textId="4EE6BD0E" w:rsidR="0079415F" w:rsidRPr="001C130D" w:rsidRDefault="006816EC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>
        <w:rPr>
          <w:rFonts w:ascii="Times New Roman" w:hAnsi="Times New Roman"/>
          <w:bCs/>
          <w:sz w:val="22"/>
          <w:szCs w:val="22"/>
          <w:lang w:val="ro-RO"/>
        </w:rPr>
        <w:t>Î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n urma verific</w:t>
      </w:r>
      <w:r>
        <w:rPr>
          <w:rFonts w:ascii="Times New Roman" w:hAnsi="Times New Roman"/>
          <w:bCs/>
          <w:sz w:val="22"/>
          <w:szCs w:val="22"/>
          <w:lang w:val="ro-RO"/>
        </w:rPr>
        <w:t>ă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rii documentelor suport/dovezilor, comisia de evaluare a constatat ca informa</w:t>
      </w:r>
      <w:r>
        <w:rPr>
          <w:rFonts w:ascii="Times New Roman" w:hAnsi="Times New Roman"/>
          <w:bCs/>
          <w:sz w:val="22"/>
          <w:szCs w:val="22"/>
          <w:lang w:val="ro-RO"/>
        </w:rPr>
        <w:t>ț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iile preliminare din DUAE nu au fost demonstrate, a respins oferta clasat</w:t>
      </w:r>
      <w:r>
        <w:rPr>
          <w:rFonts w:ascii="Times New Roman" w:hAnsi="Times New Roman"/>
          <w:bCs/>
          <w:sz w:val="22"/>
          <w:szCs w:val="22"/>
          <w:lang w:val="ro-RO"/>
        </w:rPr>
        <w:t>ă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 xml:space="preserve"> pe primul loc </w:t>
      </w:r>
      <w:r>
        <w:rPr>
          <w:rFonts w:ascii="Times New Roman" w:hAnsi="Times New Roman"/>
          <w:bCs/>
          <w:sz w:val="22"/>
          <w:szCs w:val="22"/>
          <w:lang w:val="ro-RO"/>
        </w:rPr>
        <w:t>ș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i a reluat procesul de solicitare a documentelor suport/dovezilor prezentate pentru demonstrarea informa</w:t>
      </w:r>
      <w:r>
        <w:rPr>
          <w:rFonts w:ascii="Times New Roman" w:hAnsi="Times New Roman"/>
          <w:bCs/>
          <w:sz w:val="22"/>
          <w:szCs w:val="22"/>
          <w:lang w:val="ro-RO"/>
        </w:rPr>
        <w:t>ț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iilor din DUAE pentru ofertantul clasat pe urm</w:t>
      </w:r>
      <w:r>
        <w:rPr>
          <w:rFonts w:ascii="Times New Roman" w:hAnsi="Times New Roman"/>
          <w:bCs/>
          <w:sz w:val="22"/>
          <w:szCs w:val="22"/>
          <w:lang w:val="ro-RO"/>
        </w:rPr>
        <w:t>ă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torul loc.</w:t>
      </w:r>
    </w:p>
    <w:p w14:paraId="489D7B0E" w14:textId="1D9DD81D" w:rsidR="0079415F" w:rsidRPr="001C130D" w:rsidRDefault="0079415F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1C130D">
        <w:rPr>
          <w:rFonts w:ascii="Times New Roman" w:hAnsi="Times New Roman"/>
          <w:bCs/>
          <w:sz w:val="22"/>
          <w:szCs w:val="22"/>
          <w:lang w:val="ro-RO"/>
        </w:rPr>
        <w:t>Comisia de evaluare a analizat documentele suport/dovezile prezentate de ofertantul clasat pe urm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>torul loc pentru demonstrarea informa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1C130D">
        <w:rPr>
          <w:rFonts w:ascii="Times New Roman" w:hAnsi="Times New Roman"/>
          <w:bCs/>
          <w:sz w:val="22"/>
          <w:szCs w:val="22"/>
          <w:lang w:val="ro-RO"/>
        </w:rPr>
        <w:t xml:space="preserve">iilor din DUAE prezentate. </w:t>
      </w:r>
    </w:p>
    <w:p w14:paraId="339197AF" w14:textId="760172FE" w:rsidR="0079415F" w:rsidRPr="001C130D" w:rsidRDefault="006816EC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>
        <w:rPr>
          <w:rFonts w:ascii="Times New Roman" w:hAnsi="Times New Roman"/>
          <w:bCs/>
          <w:sz w:val="22"/>
          <w:szCs w:val="22"/>
          <w:lang w:val="ro-RO"/>
        </w:rPr>
        <w:t>Î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n urma verific</w:t>
      </w:r>
      <w:r>
        <w:rPr>
          <w:rFonts w:ascii="Times New Roman" w:hAnsi="Times New Roman"/>
          <w:bCs/>
          <w:sz w:val="22"/>
          <w:szCs w:val="22"/>
          <w:lang w:val="ro-RO"/>
        </w:rPr>
        <w:t>ă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rii documentelor suport/dovezilor, comisia de evaluare a constatat ca informa</w:t>
      </w:r>
      <w:r>
        <w:rPr>
          <w:rFonts w:ascii="Times New Roman" w:hAnsi="Times New Roman"/>
          <w:bCs/>
          <w:sz w:val="22"/>
          <w:szCs w:val="22"/>
          <w:lang w:val="ro-RO"/>
        </w:rPr>
        <w:t>ț</w:t>
      </w:r>
      <w:r w:rsidR="0079415F" w:rsidRPr="001C130D">
        <w:rPr>
          <w:rFonts w:ascii="Times New Roman" w:hAnsi="Times New Roman"/>
          <w:bCs/>
          <w:sz w:val="22"/>
          <w:szCs w:val="22"/>
          <w:lang w:val="ro-RO"/>
        </w:rPr>
        <w:t>iile preliminare din DUAE sunt demonstrate.</w:t>
      </w:r>
    </w:p>
    <w:p w14:paraId="5B164507" w14:textId="4214A050" w:rsidR="00607E4E" w:rsidRPr="00607E4E" w:rsidRDefault="0079415F" w:rsidP="00607E4E">
      <w:pPr>
        <w:pStyle w:val="ListParagraph"/>
        <w:widowControl w:val="0"/>
        <w:numPr>
          <w:ilvl w:val="2"/>
          <w:numId w:val="51"/>
        </w:numPr>
        <w:spacing w:before="360" w:after="240" w:line="276" w:lineRule="auto"/>
        <w:ind w:left="0" w:firstLine="0"/>
        <w:contextualSpacing w:val="0"/>
        <w:jc w:val="both"/>
        <w:rPr>
          <w:b/>
          <w:sz w:val="22"/>
          <w:szCs w:val="22"/>
          <w:lang w:val="ro-RO"/>
        </w:rPr>
      </w:pPr>
      <w:bookmarkStart w:id="2" w:name="_Toc482374697"/>
      <w:r w:rsidRPr="00607E4E">
        <w:rPr>
          <w:b/>
          <w:sz w:val="22"/>
          <w:szCs w:val="22"/>
          <w:lang w:val="ro-RO"/>
        </w:rPr>
        <w:lastRenderedPageBreak/>
        <w:t>Informa</w:t>
      </w:r>
      <w:r w:rsidR="006816EC">
        <w:rPr>
          <w:b/>
          <w:sz w:val="22"/>
          <w:szCs w:val="22"/>
          <w:lang w:val="ro-RO"/>
        </w:rPr>
        <w:t>ț</w:t>
      </w:r>
      <w:r w:rsidRPr="00607E4E">
        <w:rPr>
          <w:b/>
          <w:sz w:val="22"/>
          <w:szCs w:val="22"/>
          <w:lang w:val="ro-RO"/>
        </w:rPr>
        <w:t xml:space="preserve">ii din cadrul ofertelor declarate </w:t>
      </w:r>
      <w:bookmarkEnd w:id="2"/>
      <w:r w:rsidR="00607E4E" w:rsidRPr="00607E4E">
        <w:rPr>
          <w:b/>
          <w:sz w:val="22"/>
          <w:szCs w:val="22"/>
          <w:lang w:val="ro-RO"/>
        </w:rPr>
        <w:t>declarate de ofertanti ca fiind confiden</w:t>
      </w:r>
      <w:r w:rsidR="006816EC">
        <w:rPr>
          <w:b/>
          <w:sz w:val="22"/>
          <w:szCs w:val="22"/>
          <w:lang w:val="ro-RO"/>
        </w:rPr>
        <w:t>ț</w:t>
      </w:r>
      <w:r w:rsidR="00607E4E" w:rsidRPr="00607E4E">
        <w:rPr>
          <w:b/>
          <w:sz w:val="22"/>
          <w:szCs w:val="22"/>
          <w:lang w:val="ro-RO"/>
        </w:rPr>
        <w:t>iale, clasificate sau protejate de un drept de proprietate intelectual</w:t>
      </w:r>
      <w:r w:rsidR="006816EC">
        <w:rPr>
          <w:b/>
          <w:sz w:val="22"/>
          <w:szCs w:val="22"/>
          <w:lang w:val="ro-RO"/>
        </w:rPr>
        <w:t>ă</w:t>
      </w:r>
      <w:r w:rsidR="00607E4E" w:rsidRPr="00607E4E">
        <w:rPr>
          <w:b/>
          <w:sz w:val="22"/>
          <w:szCs w:val="22"/>
          <w:lang w:val="ro-RO"/>
        </w:rPr>
        <w:t xml:space="preserve"> (</w:t>
      </w:r>
      <w:r w:rsidR="006816EC">
        <w:rPr>
          <w:b/>
          <w:sz w:val="22"/>
          <w:szCs w:val="22"/>
          <w:lang w:val="ro-RO"/>
        </w:rPr>
        <w:t>î</w:t>
      </w:r>
      <w:r w:rsidR="00607E4E" w:rsidRPr="00607E4E">
        <w:rPr>
          <w:b/>
          <w:sz w:val="22"/>
          <w:szCs w:val="22"/>
          <w:lang w:val="ro-RO"/>
        </w:rPr>
        <w:t xml:space="preserve">n sensul prevederilor </w:t>
      </w:r>
      <w:r w:rsidR="0035422E">
        <w:rPr>
          <w:b/>
          <w:sz w:val="22"/>
          <w:szCs w:val="22"/>
          <w:lang w:val="ro-RO"/>
        </w:rPr>
        <w:t>legisla</w:t>
      </w:r>
      <w:r w:rsidR="006816EC">
        <w:rPr>
          <w:b/>
          <w:sz w:val="22"/>
          <w:szCs w:val="22"/>
          <w:lang w:val="ro-RO"/>
        </w:rPr>
        <w:t>ț</w:t>
      </w:r>
      <w:r w:rsidR="0035422E">
        <w:rPr>
          <w:b/>
          <w:sz w:val="22"/>
          <w:szCs w:val="22"/>
          <w:lang w:val="ro-RO"/>
        </w:rPr>
        <w:t xml:space="preserve">iei </w:t>
      </w:r>
      <w:r w:rsidR="006816EC">
        <w:rPr>
          <w:b/>
          <w:sz w:val="22"/>
          <w:szCs w:val="22"/>
          <w:lang w:val="ro-RO"/>
        </w:rPr>
        <w:t>î</w:t>
      </w:r>
      <w:r w:rsidR="0035422E">
        <w:rPr>
          <w:b/>
          <w:sz w:val="22"/>
          <w:szCs w:val="22"/>
          <w:lang w:val="ro-RO"/>
        </w:rPr>
        <w:t>n domeniul achizi</w:t>
      </w:r>
      <w:r w:rsidR="006816EC">
        <w:rPr>
          <w:b/>
          <w:sz w:val="22"/>
          <w:szCs w:val="22"/>
          <w:lang w:val="ro-RO"/>
        </w:rPr>
        <w:t>ț</w:t>
      </w:r>
      <w:r w:rsidR="0035422E">
        <w:rPr>
          <w:b/>
          <w:sz w:val="22"/>
          <w:szCs w:val="22"/>
          <w:lang w:val="ro-RO"/>
        </w:rPr>
        <w:t>iilor publice/sectoriale</w:t>
      </w:r>
      <w:bookmarkStart w:id="3" w:name="_GoBack"/>
      <w:bookmarkEnd w:id="3"/>
      <w:r w:rsidR="00057DBE">
        <w:rPr>
          <w:b/>
          <w:sz w:val="22"/>
          <w:szCs w:val="22"/>
          <w:lang w:val="ro-RO"/>
        </w:rPr>
        <w:t>)</w:t>
      </w:r>
    </w:p>
    <w:p w14:paraId="61D7BAB6" w14:textId="7A0A2DF6" w:rsidR="0079415F" w:rsidRPr="00607E4E" w:rsidRDefault="00607E4E" w:rsidP="00607E4E">
      <w:pPr>
        <w:widowControl w:val="0"/>
        <w:spacing w:before="360" w:after="240" w:line="360" w:lineRule="auto"/>
        <w:jc w:val="both"/>
        <w:rPr>
          <w:bCs/>
          <w:i/>
          <w:sz w:val="22"/>
          <w:szCs w:val="22"/>
          <w:u w:val="single"/>
          <w:lang w:val="ro-RO"/>
        </w:rPr>
      </w:pPr>
      <w:r>
        <w:rPr>
          <w:bCs/>
          <w:i/>
          <w:sz w:val="22"/>
          <w:szCs w:val="22"/>
          <w:u w:val="single"/>
          <w:lang w:val="ro-RO"/>
        </w:rPr>
        <w:t>Op</w:t>
      </w:r>
      <w:r w:rsidR="006816EC">
        <w:rPr>
          <w:bCs/>
          <w:i/>
          <w:sz w:val="22"/>
          <w:szCs w:val="22"/>
          <w:u w:val="single"/>
          <w:lang w:val="ro-RO"/>
        </w:rPr>
        <w:t>ț</w:t>
      </w:r>
      <w:r>
        <w:rPr>
          <w:bCs/>
          <w:i/>
          <w:sz w:val="22"/>
          <w:szCs w:val="22"/>
          <w:u w:val="single"/>
          <w:lang w:val="ro-RO"/>
        </w:rPr>
        <w:t>iunea</w:t>
      </w:r>
      <w:r w:rsidR="00FA4271" w:rsidRPr="00607E4E">
        <w:rPr>
          <w:bCs/>
          <w:i/>
          <w:sz w:val="22"/>
          <w:szCs w:val="22"/>
          <w:u w:val="single"/>
          <w:lang w:val="ro-RO"/>
        </w:rPr>
        <w:t xml:space="preserve"> </w:t>
      </w:r>
      <w:r w:rsidR="0079415F" w:rsidRPr="00607E4E">
        <w:rPr>
          <w:bCs/>
          <w:i/>
          <w:sz w:val="22"/>
          <w:szCs w:val="22"/>
          <w:u w:val="single"/>
          <w:lang w:val="ro-RO"/>
        </w:rPr>
        <w:t>1</w:t>
      </w:r>
    </w:p>
    <w:p w14:paraId="2C22B64E" w14:textId="6E96662A" w:rsidR="0079415F" w:rsidRPr="00F06043" w:rsidRDefault="0079415F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F06043">
        <w:rPr>
          <w:rFonts w:ascii="Times New Roman" w:hAnsi="Times New Roman"/>
          <w:bCs/>
          <w:sz w:val="22"/>
          <w:szCs w:val="22"/>
          <w:lang w:val="ro-RO"/>
        </w:rPr>
        <w:t>Ofertan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 xml:space="preserve">ii au declarat 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î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n mod justificat c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 xml:space="preserve"> urm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toarele informa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ii din ofertele prezentate trebuie tratate ca fiind confiden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iale</w:t>
      </w:r>
      <w:r w:rsidR="00607E4E">
        <w:rPr>
          <w:rFonts w:ascii="Times New Roman" w:hAnsi="Times New Roman"/>
          <w:bCs/>
          <w:sz w:val="22"/>
          <w:szCs w:val="22"/>
          <w:lang w:val="ro-RO"/>
        </w:rPr>
        <w:t>/</w:t>
      </w:r>
      <w:r w:rsidR="00607E4E" w:rsidRPr="00607E4E">
        <w:rPr>
          <w:rFonts w:ascii="Times New Roman" w:hAnsi="Times New Roman"/>
          <w:bCs/>
          <w:sz w:val="22"/>
          <w:szCs w:val="22"/>
          <w:lang w:val="ro-RO"/>
        </w:rPr>
        <w:t>clasificate/protejate de un drept de proprietate intelectual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:</w:t>
      </w:r>
    </w:p>
    <w:p w14:paraId="4AB88E2D" w14:textId="4825DA83" w:rsidR="0079415F" w:rsidRPr="00F06043" w:rsidRDefault="0079415F" w:rsidP="00EE5D2B">
      <w:pPr>
        <w:pStyle w:val="ListParagraph"/>
        <w:numPr>
          <w:ilvl w:val="0"/>
          <w:numId w:val="48"/>
        </w:numPr>
        <w:spacing w:line="360" w:lineRule="auto"/>
        <w:jc w:val="both"/>
        <w:rPr>
          <w:bCs/>
          <w:sz w:val="22"/>
          <w:szCs w:val="22"/>
          <w:lang w:val="ro-RO"/>
        </w:rPr>
      </w:pPr>
      <w:r w:rsidRPr="00F06043">
        <w:rPr>
          <w:i/>
          <w:color w:val="000000"/>
          <w:sz w:val="22"/>
          <w:szCs w:val="22"/>
          <w:lang w:val="ro-RO" w:eastAsia="de-AT"/>
        </w:rPr>
        <w:t>[introduce</w:t>
      </w:r>
      <w:r w:rsidR="006816EC">
        <w:rPr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i/>
          <w:color w:val="000000"/>
          <w:sz w:val="22"/>
          <w:szCs w:val="22"/>
          <w:lang w:val="ro-RO" w:eastAsia="de-AT"/>
        </w:rPr>
        <w:t>i denumirea ofertantului]</w:t>
      </w:r>
    </w:p>
    <w:p w14:paraId="253324E6" w14:textId="05BB0407" w:rsidR="0079415F" w:rsidRPr="00F06043" w:rsidRDefault="0079415F" w:rsidP="00EE5D2B">
      <w:pPr>
        <w:pStyle w:val="ListParagraph"/>
        <w:numPr>
          <w:ilvl w:val="1"/>
          <w:numId w:val="48"/>
        </w:numPr>
        <w:spacing w:line="360" w:lineRule="auto"/>
        <w:ind w:left="1134"/>
        <w:jc w:val="both"/>
        <w:rPr>
          <w:bCs/>
          <w:sz w:val="22"/>
          <w:szCs w:val="22"/>
          <w:lang w:val="ro-RO"/>
        </w:rPr>
      </w:pPr>
      <w:r w:rsidRPr="00F06043">
        <w:rPr>
          <w:i/>
          <w:color w:val="000000"/>
          <w:sz w:val="22"/>
          <w:szCs w:val="22"/>
          <w:lang w:val="ro-RO" w:eastAsia="de-AT"/>
        </w:rPr>
        <w:t>[introduce</w:t>
      </w:r>
      <w:r w:rsidR="006816EC">
        <w:rPr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i/>
          <w:color w:val="000000"/>
          <w:sz w:val="22"/>
          <w:szCs w:val="22"/>
          <w:lang w:val="ro-RO" w:eastAsia="de-AT"/>
        </w:rPr>
        <w:t>i informa</w:t>
      </w:r>
      <w:r w:rsidR="006816EC">
        <w:rPr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i/>
          <w:color w:val="000000"/>
          <w:sz w:val="22"/>
          <w:szCs w:val="22"/>
          <w:lang w:val="ro-RO" w:eastAsia="de-AT"/>
        </w:rPr>
        <w:t>iile pe care ofertantul le-a declarat ca fiind confiden</w:t>
      </w:r>
      <w:r w:rsidR="006816EC">
        <w:rPr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i/>
          <w:color w:val="000000"/>
          <w:sz w:val="22"/>
          <w:szCs w:val="22"/>
          <w:lang w:val="ro-RO" w:eastAsia="de-AT"/>
        </w:rPr>
        <w:t xml:space="preserve">iale </w:t>
      </w:r>
      <w:r w:rsidR="006816EC">
        <w:rPr>
          <w:i/>
          <w:color w:val="000000"/>
          <w:sz w:val="22"/>
          <w:szCs w:val="22"/>
          <w:lang w:val="ro-RO" w:eastAsia="de-AT"/>
        </w:rPr>
        <w:t>ș</w:t>
      </w:r>
      <w:r w:rsidRPr="00F06043">
        <w:rPr>
          <w:i/>
          <w:color w:val="000000"/>
          <w:sz w:val="22"/>
          <w:szCs w:val="22"/>
          <w:lang w:val="ro-RO" w:eastAsia="de-AT"/>
        </w:rPr>
        <w:t>i justificarea aferent</w:t>
      </w:r>
      <w:r w:rsidR="006816EC">
        <w:rPr>
          <w:i/>
          <w:color w:val="000000"/>
          <w:sz w:val="22"/>
          <w:szCs w:val="22"/>
          <w:lang w:val="ro-RO" w:eastAsia="de-AT"/>
        </w:rPr>
        <w:t>ă</w:t>
      </w:r>
      <w:r w:rsidRPr="00F06043">
        <w:rPr>
          <w:i/>
          <w:color w:val="000000"/>
          <w:sz w:val="22"/>
          <w:szCs w:val="22"/>
          <w:lang w:val="ro-RO" w:eastAsia="de-AT"/>
        </w:rPr>
        <w:t>]</w:t>
      </w:r>
    </w:p>
    <w:p w14:paraId="361B4926" w14:textId="5FEAD689" w:rsidR="0079415F" w:rsidRPr="00F06043" w:rsidRDefault="0079415F" w:rsidP="00EE5D2B">
      <w:pPr>
        <w:pStyle w:val="ListParagraph"/>
        <w:numPr>
          <w:ilvl w:val="0"/>
          <w:numId w:val="48"/>
        </w:numPr>
        <w:spacing w:line="360" w:lineRule="auto"/>
        <w:jc w:val="both"/>
        <w:rPr>
          <w:bCs/>
          <w:sz w:val="22"/>
          <w:szCs w:val="22"/>
          <w:lang w:val="ro-RO"/>
        </w:rPr>
      </w:pPr>
      <w:r w:rsidRPr="00F06043">
        <w:rPr>
          <w:i/>
          <w:color w:val="000000"/>
          <w:sz w:val="22"/>
          <w:szCs w:val="22"/>
          <w:lang w:val="ro-RO" w:eastAsia="de-AT"/>
        </w:rPr>
        <w:t>[introduce</w:t>
      </w:r>
      <w:r w:rsidR="006816EC">
        <w:rPr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i/>
          <w:color w:val="000000"/>
          <w:sz w:val="22"/>
          <w:szCs w:val="22"/>
          <w:lang w:val="ro-RO" w:eastAsia="de-AT"/>
        </w:rPr>
        <w:t>i denumirea ofertantului]</w:t>
      </w:r>
    </w:p>
    <w:p w14:paraId="4FD1F61E" w14:textId="0499150C" w:rsidR="0079415F" w:rsidRPr="00F06043" w:rsidRDefault="0079415F" w:rsidP="00EE5D2B">
      <w:pPr>
        <w:pStyle w:val="ListParagraph"/>
        <w:numPr>
          <w:ilvl w:val="1"/>
          <w:numId w:val="48"/>
        </w:numPr>
        <w:spacing w:line="360" w:lineRule="auto"/>
        <w:ind w:left="1134"/>
        <w:jc w:val="both"/>
        <w:rPr>
          <w:bCs/>
          <w:sz w:val="22"/>
          <w:szCs w:val="22"/>
          <w:lang w:val="ro-RO"/>
        </w:rPr>
      </w:pPr>
      <w:r w:rsidRPr="00F06043">
        <w:rPr>
          <w:i/>
          <w:color w:val="000000"/>
          <w:sz w:val="22"/>
          <w:szCs w:val="22"/>
          <w:lang w:val="ro-RO" w:eastAsia="de-AT"/>
        </w:rPr>
        <w:t>[introduce</w:t>
      </w:r>
      <w:r w:rsidR="006816EC">
        <w:rPr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i/>
          <w:color w:val="000000"/>
          <w:sz w:val="22"/>
          <w:szCs w:val="22"/>
          <w:lang w:val="ro-RO" w:eastAsia="de-AT"/>
        </w:rPr>
        <w:t>i informa</w:t>
      </w:r>
      <w:r w:rsidR="006816EC">
        <w:rPr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i/>
          <w:color w:val="000000"/>
          <w:sz w:val="22"/>
          <w:szCs w:val="22"/>
          <w:lang w:val="ro-RO" w:eastAsia="de-AT"/>
        </w:rPr>
        <w:t>iile pe care ofertantul le-a declarat ca fiind confiden</w:t>
      </w:r>
      <w:r w:rsidR="006816EC">
        <w:rPr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i/>
          <w:color w:val="000000"/>
          <w:sz w:val="22"/>
          <w:szCs w:val="22"/>
          <w:lang w:val="ro-RO" w:eastAsia="de-AT"/>
        </w:rPr>
        <w:t xml:space="preserve">iale </w:t>
      </w:r>
      <w:r w:rsidR="006816EC">
        <w:rPr>
          <w:i/>
          <w:color w:val="000000"/>
          <w:sz w:val="22"/>
          <w:szCs w:val="22"/>
          <w:lang w:val="ro-RO" w:eastAsia="de-AT"/>
        </w:rPr>
        <w:t>ș</w:t>
      </w:r>
      <w:r w:rsidRPr="00F06043">
        <w:rPr>
          <w:i/>
          <w:color w:val="000000"/>
          <w:sz w:val="22"/>
          <w:szCs w:val="22"/>
          <w:lang w:val="ro-RO" w:eastAsia="de-AT"/>
        </w:rPr>
        <w:t>i justificarea aferent</w:t>
      </w:r>
      <w:r w:rsidR="006816EC">
        <w:rPr>
          <w:i/>
          <w:color w:val="000000"/>
          <w:sz w:val="22"/>
          <w:szCs w:val="22"/>
          <w:lang w:val="ro-RO" w:eastAsia="de-AT"/>
        </w:rPr>
        <w:t>ă</w:t>
      </w:r>
      <w:r w:rsidRPr="00F06043">
        <w:rPr>
          <w:i/>
          <w:color w:val="000000"/>
          <w:sz w:val="22"/>
          <w:szCs w:val="22"/>
          <w:lang w:val="ro-RO" w:eastAsia="de-AT"/>
        </w:rPr>
        <w:t>]</w:t>
      </w:r>
    </w:p>
    <w:p w14:paraId="44DBC965" w14:textId="77777777" w:rsidR="0079415F" w:rsidRPr="00F06043" w:rsidRDefault="0079415F" w:rsidP="0079415F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lang w:val="ro-RO"/>
        </w:rPr>
      </w:pPr>
      <w:r w:rsidRPr="00F06043">
        <w:rPr>
          <w:rFonts w:ascii="Times New Roman" w:hAnsi="Times New Roman"/>
          <w:bCs/>
          <w:i/>
          <w:sz w:val="22"/>
          <w:szCs w:val="22"/>
          <w:lang w:val="ro-RO"/>
        </w:rPr>
        <w:t>SAU</w:t>
      </w:r>
    </w:p>
    <w:p w14:paraId="3ECA0221" w14:textId="0B274449" w:rsidR="0079415F" w:rsidRPr="00607E4E" w:rsidRDefault="00607E4E" w:rsidP="0079415F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u w:val="single"/>
          <w:lang w:val="ro-RO"/>
        </w:rPr>
      </w:pPr>
      <w:r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Op</w:t>
      </w:r>
      <w:r w:rsidR="006816EC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ț</w:t>
      </w:r>
      <w:r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iunea</w:t>
      </w:r>
      <w:r w:rsidR="00FA4271"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 xml:space="preserve"> </w:t>
      </w:r>
      <w:r w:rsidR="0079415F"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2</w:t>
      </w:r>
    </w:p>
    <w:p w14:paraId="66C08F0B" w14:textId="26BCAEDA" w:rsidR="0079415F" w:rsidRPr="00607E4E" w:rsidRDefault="0079415F" w:rsidP="0079415F">
      <w:pPr>
        <w:spacing w:line="360" w:lineRule="auto"/>
        <w:jc w:val="both"/>
        <w:rPr>
          <w:rFonts w:ascii="Times New Roman" w:hAnsi="Times New Roman"/>
          <w:bCs/>
          <w:i/>
          <w:sz w:val="22"/>
          <w:szCs w:val="22"/>
          <w:u w:val="single"/>
          <w:lang w:val="ro-RO"/>
        </w:rPr>
      </w:pPr>
      <w:r w:rsidRPr="00F06043">
        <w:rPr>
          <w:rFonts w:ascii="Times New Roman" w:hAnsi="Times New Roman"/>
          <w:bCs/>
          <w:sz w:val="22"/>
          <w:szCs w:val="22"/>
          <w:lang w:val="ro-RO"/>
        </w:rPr>
        <w:t>Ofertan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ii nu au declarat nicio informa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 xml:space="preserve">ie din ofertele prezentate ca fiind </w:t>
      </w:r>
      <w:r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confiden</w:t>
      </w:r>
      <w:r w:rsidR="006816EC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ț</w:t>
      </w:r>
      <w:r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ial</w:t>
      </w:r>
      <w:r w:rsidR="006816EC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ă</w:t>
      </w:r>
      <w:r w:rsid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/</w:t>
      </w:r>
      <w:r w:rsidR="00607E4E"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 xml:space="preserve"> clasificat</w:t>
      </w:r>
      <w:r w:rsidR="006816EC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ă</w:t>
      </w:r>
      <w:r w:rsidR="00607E4E"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/protejat</w:t>
      </w:r>
      <w:r w:rsidR="006816EC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ă</w:t>
      </w:r>
      <w:r w:rsidR="00607E4E"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 xml:space="preserve"> de un drept de proprietate intelectual</w:t>
      </w:r>
      <w:r w:rsidR="006816EC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ă</w:t>
      </w:r>
      <w:r w:rsidRPr="00607E4E">
        <w:rPr>
          <w:rFonts w:ascii="Times New Roman" w:hAnsi="Times New Roman"/>
          <w:bCs/>
          <w:i/>
          <w:sz w:val="22"/>
          <w:szCs w:val="22"/>
          <w:u w:val="single"/>
          <w:lang w:val="ro-RO"/>
        </w:rPr>
        <w:t>.</w:t>
      </w:r>
    </w:p>
    <w:p w14:paraId="1ECC04E2" w14:textId="77777777" w:rsidR="0079415F" w:rsidRPr="00CB7A0C" w:rsidRDefault="0079415F" w:rsidP="00EE5D2B">
      <w:pPr>
        <w:pStyle w:val="ListParagraph"/>
        <w:widowControl w:val="0"/>
        <w:numPr>
          <w:ilvl w:val="0"/>
          <w:numId w:val="51"/>
        </w:numPr>
        <w:spacing w:before="360" w:after="240" w:line="276" w:lineRule="auto"/>
        <w:contextualSpacing w:val="0"/>
        <w:jc w:val="both"/>
        <w:rPr>
          <w:b/>
          <w:bCs/>
          <w:szCs w:val="20"/>
          <w:lang w:val="ro-RO"/>
        </w:rPr>
      </w:pPr>
      <w:bookmarkStart w:id="4" w:name="_Toc482374698"/>
      <w:r w:rsidRPr="00CB7A0C">
        <w:rPr>
          <w:b/>
          <w:szCs w:val="20"/>
          <w:lang w:val="ro-RO"/>
        </w:rPr>
        <w:t>Conflict de interese</w:t>
      </w:r>
      <w:bookmarkEnd w:id="4"/>
    </w:p>
    <w:p w14:paraId="010B5ECE" w14:textId="34FE710D" w:rsidR="00607E4E" w:rsidRPr="00607E4E" w:rsidRDefault="00607E4E" w:rsidP="00607E4E">
      <w:pPr>
        <w:widowControl w:val="0"/>
        <w:spacing w:before="360" w:after="240" w:line="360" w:lineRule="auto"/>
        <w:jc w:val="both"/>
        <w:rPr>
          <w:bCs/>
          <w:i/>
          <w:sz w:val="22"/>
          <w:szCs w:val="22"/>
          <w:lang w:val="ro-RO"/>
        </w:rPr>
      </w:pPr>
      <w:r>
        <w:rPr>
          <w:bCs/>
          <w:i/>
          <w:sz w:val="22"/>
          <w:szCs w:val="22"/>
          <w:lang w:val="ro-RO"/>
        </w:rPr>
        <w:t>Op</w:t>
      </w:r>
      <w:r w:rsidR="006816EC">
        <w:rPr>
          <w:bCs/>
          <w:i/>
          <w:sz w:val="22"/>
          <w:szCs w:val="22"/>
          <w:lang w:val="ro-RO"/>
        </w:rPr>
        <w:t>ț</w:t>
      </w:r>
      <w:r>
        <w:rPr>
          <w:bCs/>
          <w:i/>
          <w:sz w:val="22"/>
          <w:szCs w:val="22"/>
          <w:lang w:val="ro-RO"/>
        </w:rPr>
        <w:t xml:space="preserve">iunea </w:t>
      </w:r>
      <w:r w:rsidRPr="00607E4E">
        <w:rPr>
          <w:bCs/>
          <w:i/>
          <w:sz w:val="22"/>
          <w:szCs w:val="22"/>
          <w:lang w:val="ro-RO"/>
        </w:rPr>
        <w:t>1</w:t>
      </w:r>
    </w:p>
    <w:p w14:paraId="2D21572A" w14:textId="3878C3E8" w:rsidR="0079415F" w:rsidRPr="00F06043" w:rsidRDefault="0079415F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F06043">
        <w:rPr>
          <w:rFonts w:ascii="Times New Roman" w:hAnsi="Times New Roman"/>
          <w:bCs/>
          <w:sz w:val="22"/>
          <w:szCs w:val="22"/>
          <w:lang w:val="ro-RO"/>
        </w:rPr>
        <w:t>Pe durata derul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rii procedurii de atribuire au fost identificate urm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toarele situa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 xml:space="preserve">ii de conflict de interese 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ș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i au fost aplicate m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suri de remediere a acestor situa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ii dup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 xml:space="preserve"> cum urmeaz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2"/>
        <w:gridCol w:w="3854"/>
        <w:gridCol w:w="4226"/>
      </w:tblGrid>
      <w:tr w:rsidR="0079415F" w:rsidRPr="00F06043" w14:paraId="656037E2" w14:textId="77777777" w:rsidTr="007941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AFC2" w14:textId="77777777" w:rsidR="0079415F" w:rsidRPr="00F06043" w:rsidRDefault="0079415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ACF3" w14:textId="092C9157" w:rsidR="0079415F" w:rsidRPr="00F06043" w:rsidRDefault="0079415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Situa</w:t>
            </w:r>
            <w:r w:rsidR="006816E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F06043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ia de conflict de interese identificat</w:t>
            </w:r>
            <w:r w:rsidR="006816E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A957" w14:textId="1270B78D" w:rsidR="0079415F" w:rsidRPr="00F06043" w:rsidRDefault="0079415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</w:t>
            </w:r>
            <w:r w:rsidR="006816E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ă</w:t>
            </w:r>
            <w:r w:rsidRPr="00F06043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suri de remediere aplicate</w:t>
            </w:r>
          </w:p>
        </w:tc>
      </w:tr>
      <w:tr w:rsidR="0079415F" w:rsidRPr="00F06043" w14:paraId="5F7B6538" w14:textId="77777777" w:rsidTr="007941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BAB" w14:textId="77777777" w:rsidR="0079415F" w:rsidRPr="00F06043" w:rsidRDefault="0079415F" w:rsidP="00EE5D2B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567"/>
              <w:jc w:val="both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2E8C" w14:textId="363C7AEF" w:rsidR="0079415F" w:rsidRPr="00F06043" w:rsidRDefault="0079415F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[introduce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 informa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ii privind situa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ia de conflict de interese identificat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]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7904" w14:textId="74BDCD06" w:rsidR="0079415F" w:rsidRPr="00F06043" w:rsidRDefault="0079415F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[introduce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 informa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ii privind m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surile de remediere aplicate]</w:t>
            </w:r>
          </w:p>
        </w:tc>
      </w:tr>
      <w:tr w:rsidR="0079415F" w:rsidRPr="00F06043" w14:paraId="622822CC" w14:textId="77777777" w:rsidTr="007941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C39" w14:textId="77777777" w:rsidR="0079415F" w:rsidRPr="00F06043" w:rsidRDefault="0079415F" w:rsidP="00EE5D2B">
            <w:pPr>
              <w:pStyle w:val="ListParagraph"/>
              <w:numPr>
                <w:ilvl w:val="0"/>
                <w:numId w:val="49"/>
              </w:numPr>
              <w:spacing w:line="360" w:lineRule="auto"/>
              <w:ind w:left="567"/>
              <w:jc w:val="both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D93F" w14:textId="3B40A935" w:rsidR="0079415F" w:rsidRPr="00F06043" w:rsidRDefault="0079415F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[introduce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 informa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ii privind situa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ia de conflict de interese identificat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]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04C1" w14:textId="6329E4CB" w:rsidR="0079415F" w:rsidRPr="00F06043" w:rsidRDefault="0079415F">
            <w:pPr>
              <w:spacing w:line="36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[introduce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 informa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ii privind m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surile de remediere aplicate]</w:t>
            </w:r>
          </w:p>
        </w:tc>
      </w:tr>
    </w:tbl>
    <w:p w14:paraId="6BB7AF17" w14:textId="7BA838BE" w:rsidR="00607E4E" w:rsidRPr="00607E4E" w:rsidRDefault="00607E4E" w:rsidP="00607E4E">
      <w:pPr>
        <w:widowControl w:val="0"/>
        <w:spacing w:before="360" w:after="240" w:line="360" w:lineRule="auto"/>
        <w:jc w:val="both"/>
        <w:rPr>
          <w:bCs/>
          <w:i/>
          <w:sz w:val="22"/>
          <w:szCs w:val="22"/>
          <w:lang w:val="ro-RO"/>
        </w:rPr>
      </w:pPr>
      <w:r>
        <w:rPr>
          <w:bCs/>
          <w:i/>
          <w:sz w:val="22"/>
          <w:szCs w:val="22"/>
          <w:lang w:val="ro-RO"/>
        </w:rPr>
        <w:t>Op</w:t>
      </w:r>
      <w:r w:rsidR="006816EC">
        <w:rPr>
          <w:bCs/>
          <w:i/>
          <w:sz w:val="22"/>
          <w:szCs w:val="22"/>
          <w:lang w:val="ro-RO"/>
        </w:rPr>
        <w:t>ț</w:t>
      </w:r>
      <w:r>
        <w:rPr>
          <w:bCs/>
          <w:i/>
          <w:sz w:val="22"/>
          <w:szCs w:val="22"/>
          <w:lang w:val="ro-RO"/>
        </w:rPr>
        <w:t>iunea 2</w:t>
      </w:r>
    </w:p>
    <w:p w14:paraId="673C2EB5" w14:textId="4B993DEE" w:rsidR="0079415F" w:rsidRPr="00F06043" w:rsidRDefault="0079415F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F06043">
        <w:rPr>
          <w:rFonts w:ascii="Times New Roman" w:hAnsi="Times New Roman"/>
          <w:bCs/>
          <w:sz w:val="22"/>
          <w:szCs w:val="22"/>
          <w:lang w:val="ro-RO"/>
        </w:rPr>
        <w:t>Pe durata derul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rii procedurii de atribuire nu au fost identificate situa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ii de conflict de interese.</w:t>
      </w:r>
    </w:p>
    <w:p w14:paraId="3B921831" w14:textId="3167C09A" w:rsidR="0079415F" w:rsidRPr="00CB7A0C" w:rsidRDefault="0079415F" w:rsidP="00EE5D2B">
      <w:pPr>
        <w:pStyle w:val="ListParagraph"/>
        <w:widowControl w:val="0"/>
        <w:numPr>
          <w:ilvl w:val="0"/>
          <w:numId w:val="51"/>
        </w:numPr>
        <w:spacing w:before="360" w:after="240" w:line="276" w:lineRule="auto"/>
        <w:contextualSpacing w:val="0"/>
        <w:jc w:val="both"/>
        <w:rPr>
          <w:b/>
          <w:bCs/>
          <w:szCs w:val="20"/>
          <w:lang w:val="ro-RO"/>
        </w:rPr>
      </w:pPr>
      <w:bookmarkStart w:id="5" w:name="_Toc482374699"/>
      <w:r w:rsidRPr="00CB7A0C">
        <w:rPr>
          <w:b/>
          <w:szCs w:val="20"/>
          <w:lang w:val="ro-RO"/>
        </w:rPr>
        <w:t xml:space="preserve">Concluzii </w:t>
      </w:r>
      <w:r w:rsidR="006816EC">
        <w:rPr>
          <w:b/>
          <w:szCs w:val="20"/>
          <w:lang w:val="ro-RO"/>
        </w:rPr>
        <w:t>ș</w:t>
      </w:r>
      <w:r w:rsidRPr="00CB7A0C">
        <w:rPr>
          <w:b/>
          <w:szCs w:val="20"/>
          <w:lang w:val="ro-RO"/>
        </w:rPr>
        <w:t>i semn</w:t>
      </w:r>
      <w:r w:rsidR="006816EC">
        <w:rPr>
          <w:b/>
          <w:szCs w:val="20"/>
          <w:lang w:val="ro-RO"/>
        </w:rPr>
        <w:t>ă</w:t>
      </w:r>
      <w:r w:rsidRPr="00CB7A0C">
        <w:rPr>
          <w:b/>
          <w:szCs w:val="20"/>
          <w:lang w:val="ro-RO"/>
        </w:rPr>
        <w:t>turi</w:t>
      </w:r>
      <w:bookmarkEnd w:id="5"/>
    </w:p>
    <w:p w14:paraId="6EB6E883" w14:textId="68925036" w:rsidR="0079415F" w:rsidRDefault="0079415F" w:rsidP="0079415F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  <w:lang w:val="ro-RO" w:eastAsia="de-AT"/>
        </w:rPr>
      </w:pPr>
      <w:r w:rsidRPr="00F06043">
        <w:rPr>
          <w:rFonts w:ascii="Times New Roman" w:hAnsi="Times New Roman"/>
          <w:bCs/>
          <w:sz w:val="22"/>
          <w:szCs w:val="22"/>
          <w:lang w:val="ro-RO"/>
        </w:rPr>
        <w:t>Membrii comisiei de evaluare desemneaz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 xml:space="preserve"> oferta prezentat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 xml:space="preserve"> de ofertantul </w:t>
      </w:r>
      <w:r w:rsidRPr="00F06043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[introduce</w:t>
      </w:r>
      <w:r w:rsidR="006816EC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i denumirea ofertantului]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ca ofert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c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âș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tig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toare pentru aceast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procedur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de atribuire, ofert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care a 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fost clasat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pe primul loc 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n clasamentul rezultat 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dup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aplicarea criteriului de atribuire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ș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i verificarea documentelor suport aferente prob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rii informa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iilor prezentate 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n DUAE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.</w:t>
      </w:r>
    </w:p>
    <w:p w14:paraId="2C7ABC75" w14:textId="77777777" w:rsidR="00480537" w:rsidRPr="00F06043" w:rsidRDefault="00480537" w:rsidP="0079415F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  <w:lang w:val="ro-RO" w:eastAsia="de-AT"/>
        </w:rPr>
      </w:pPr>
    </w:p>
    <w:p w14:paraId="7A02EC30" w14:textId="5638F900" w:rsidR="0079415F" w:rsidRPr="00F06043" w:rsidRDefault="006816EC" w:rsidP="0079415F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  <w:lang w:val="ro-RO" w:eastAsia="de-AT"/>
        </w:rPr>
      </w:pP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9025FD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n cazul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9025FD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n care sunt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9025FD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ntrunite condi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="009025FD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iile prev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="009025FD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zute 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>legisla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iei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>n domeniul achizi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iilor publice/sectoriale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>n ceea ce prive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ș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te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>ntrunirea condi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iilor necesare 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pentru anularea procedurii de atribuire</w:t>
      </w:r>
      <w:r w:rsidR="0035422E">
        <w:rPr>
          <w:rFonts w:ascii="Times New Roman" w:hAnsi="Times New Roman"/>
          <w:color w:val="000000"/>
          <w:sz w:val="22"/>
          <w:szCs w:val="22"/>
          <w:lang w:val="ro-RO" w:eastAsia="de-AT"/>
        </w:rPr>
        <w:t>,</w:t>
      </w:r>
      <w:r w:rsidR="00392AEC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</w:t>
      </w:r>
      <w:r w:rsidR="009025FD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se vor prezenta informa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="009025FD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ii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9025FD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n acest sens, cu justificarea</w:t>
      </w:r>
      <w:r w:rsidR="00F06043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F06043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ncadr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="00F06043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rii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F06043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n fapt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ș</w:t>
      </w:r>
      <w:r w:rsidR="00F06043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i </w:t>
      </w:r>
      <w:r>
        <w:rPr>
          <w:rFonts w:ascii="Times New Roman" w:hAnsi="Times New Roman"/>
          <w:color w:val="000000"/>
          <w:sz w:val="22"/>
          <w:szCs w:val="22"/>
          <w:lang w:val="ro-RO" w:eastAsia="de-AT"/>
        </w:rPr>
        <w:t>î</w:t>
      </w:r>
      <w:r w:rsidR="00F06043"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n drept.</w:t>
      </w:r>
    </w:p>
    <w:p w14:paraId="5553807A" w14:textId="5DD83285" w:rsidR="0079415F" w:rsidRDefault="0079415F" w:rsidP="0079415F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  <w:lang w:val="ro-RO" w:eastAsia="de-AT"/>
        </w:rPr>
      </w:pPr>
      <w:r w:rsidRPr="00F06043">
        <w:rPr>
          <w:rFonts w:ascii="Times New Roman" w:hAnsi="Times New Roman"/>
          <w:bCs/>
          <w:sz w:val="22"/>
          <w:szCs w:val="22"/>
          <w:lang w:val="ro-RO"/>
        </w:rPr>
        <w:t>Subcontractantul/Subcontractan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ț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ii propus/propu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ș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>i de c</w:t>
      </w:r>
      <w:r w:rsidR="006816EC">
        <w:rPr>
          <w:rFonts w:ascii="Times New Roman" w:hAnsi="Times New Roman"/>
          <w:bCs/>
          <w:sz w:val="22"/>
          <w:szCs w:val="22"/>
          <w:lang w:val="ro-RO"/>
        </w:rPr>
        <w:t>ă</w:t>
      </w:r>
      <w:r w:rsidRPr="00F06043">
        <w:rPr>
          <w:rFonts w:ascii="Times New Roman" w:hAnsi="Times New Roman"/>
          <w:bCs/>
          <w:sz w:val="22"/>
          <w:szCs w:val="22"/>
          <w:lang w:val="ro-RO"/>
        </w:rPr>
        <w:t xml:space="preserve">tre ofertantul </w:t>
      </w:r>
      <w:r w:rsidRPr="00F06043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[introduce</w:t>
      </w:r>
      <w:r w:rsidR="006816EC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ț</w:t>
      </w:r>
      <w:r w:rsidRPr="00F06043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i denumirea ofertantului declarat c</w:t>
      </w:r>
      <w:r w:rsidR="006816EC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âș</w:t>
      </w:r>
      <w:r w:rsidRPr="00F06043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tig</w:t>
      </w:r>
      <w:r w:rsidR="006816EC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i/>
          <w:color w:val="000000"/>
          <w:sz w:val="22"/>
          <w:szCs w:val="22"/>
          <w:lang w:val="ro-RO" w:eastAsia="de-AT"/>
        </w:rPr>
        <w:t xml:space="preserve">tor] 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ș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i partea/p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r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ile din contractul de achizi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ie public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/acordul cadru pe care acesta inten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ț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>ioneaz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s</w:t>
      </w:r>
      <w:r w:rsidR="006816EC">
        <w:rPr>
          <w:rFonts w:ascii="Times New Roman" w:hAnsi="Times New Roman"/>
          <w:color w:val="000000"/>
          <w:sz w:val="22"/>
          <w:szCs w:val="22"/>
          <w:lang w:val="ro-RO" w:eastAsia="de-AT"/>
        </w:rPr>
        <w:t>ă</w:t>
      </w:r>
      <w:r w:rsidRPr="00F06043">
        <w:rPr>
          <w:rFonts w:ascii="Times New Roman" w:hAnsi="Times New Roman"/>
          <w:color w:val="000000"/>
          <w:sz w:val="22"/>
          <w:szCs w:val="22"/>
          <w:lang w:val="ro-RO" w:eastAsia="de-AT"/>
        </w:rPr>
        <w:t xml:space="preserve"> o/le subcontracteze sunt:</w:t>
      </w:r>
    </w:p>
    <w:p w14:paraId="33AC212B" w14:textId="77777777" w:rsidR="00480537" w:rsidRPr="00F06043" w:rsidRDefault="00480537" w:rsidP="0079415F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  <w:lang w:val="ro-RO" w:eastAsia="de-AT"/>
        </w:rPr>
      </w:pPr>
    </w:p>
    <w:tbl>
      <w:tblPr>
        <w:tblW w:w="5123" w:type="pct"/>
        <w:tblLook w:val="04A0" w:firstRow="1" w:lastRow="0" w:firstColumn="1" w:lastColumn="0" w:noHBand="0" w:noVBand="1"/>
      </w:tblPr>
      <w:tblGrid>
        <w:gridCol w:w="3248"/>
        <w:gridCol w:w="5996"/>
      </w:tblGrid>
      <w:tr w:rsidR="0079415F" w:rsidRPr="00F06043" w14:paraId="56DC4123" w14:textId="77777777" w:rsidTr="0079415F">
        <w:trPr>
          <w:trHeight w:val="625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BE41" w14:textId="44C5B478" w:rsidR="0079415F" w:rsidRPr="00F06043" w:rsidRDefault="0079415F">
            <w:pPr>
              <w:pStyle w:val="BodyText3"/>
              <w:widowControl w:val="0"/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Subcontractantul/Subcontractan</w:t>
            </w:r>
            <w:r w:rsidR="006816E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F06043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ii propus/propu</w:t>
            </w:r>
            <w:r w:rsidR="006816E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ș</w:t>
            </w:r>
            <w:r w:rsidRPr="00F06043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C012" w14:textId="6F8295F9" w:rsidR="0079415F" w:rsidRPr="00F06043" w:rsidRDefault="0079415F">
            <w:pPr>
              <w:pStyle w:val="BodyText3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[introduce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 denumirea subcontractantului/subcontractan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ilor propus/propu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ș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i]</w:t>
            </w:r>
          </w:p>
        </w:tc>
      </w:tr>
      <w:tr w:rsidR="0079415F" w:rsidRPr="00F06043" w14:paraId="35628315" w14:textId="77777777" w:rsidTr="0079415F"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CA4F" w14:textId="2392BE76" w:rsidR="0079415F" w:rsidRPr="00F06043" w:rsidRDefault="0079415F">
            <w:pPr>
              <w:pStyle w:val="BodyText3"/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Partea/p</w:t>
            </w:r>
            <w:r w:rsidR="006816EC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r</w:t>
            </w:r>
            <w:r w:rsidR="006816EC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ile din contractul de achizi</w:t>
            </w:r>
            <w:r w:rsidR="006816EC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ie public</w:t>
            </w:r>
            <w:r w:rsidR="006816EC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/acord cadru pe care inten</w:t>
            </w:r>
            <w:r w:rsidR="006816EC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ioneaz</w:t>
            </w:r>
            <w:r w:rsidR="006816EC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 xml:space="preserve"> s</w:t>
            </w:r>
            <w:r w:rsidR="006816EC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de-AT"/>
              </w:rPr>
              <w:t xml:space="preserve"> o/le subcontracteze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166F" w14:textId="21B961C4" w:rsidR="0079415F" w:rsidRPr="00F06043" w:rsidRDefault="0079415F">
            <w:pPr>
              <w:pStyle w:val="BodyText3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[introduce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 informa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ii despre partea/p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r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ile din contractul de achizi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ie public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/acord cadru pe care inten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ț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ioneaz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 xml:space="preserve"> s</w:t>
            </w:r>
            <w:r w:rsidR="006816EC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>ă</w:t>
            </w:r>
            <w:r w:rsidRPr="00F06043">
              <w:rPr>
                <w:rFonts w:ascii="Times New Roman" w:hAnsi="Times New Roman"/>
                <w:i/>
                <w:color w:val="000000"/>
                <w:sz w:val="18"/>
                <w:szCs w:val="18"/>
                <w:highlight w:val="lightGray"/>
                <w:lang w:val="ro-RO" w:eastAsia="de-AT"/>
              </w:rPr>
              <w:t xml:space="preserve"> o/le subcontracteze]</w:t>
            </w:r>
          </w:p>
        </w:tc>
      </w:tr>
    </w:tbl>
    <w:p w14:paraId="1F4B7FB1" w14:textId="77777777" w:rsidR="0079415F" w:rsidRPr="00F06043" w:rsidRDefault="0079415F" w:rsidP="0079415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o-RO"/>
        </w:rPr>
      </w:pPr>
    </w:p>
    <w:p w14:paraId="5E2E8A54" w14:textId="4F859810" w:rsidR="0021271F" w:rsidRDefault="0021271F" w:rsidP="0021271F">
      <w:pPr>
        <w:spacing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F06043">
        <w:rPr>
          <w:rFonts w:ascii="Times New Roman" w:eastAsia="Calibri" w:hAnsi="Times New Roman"/>
          <w:sz w:val="22"/>
          <w:szCs w:val="22"/>
          <w:lang w:val="ro-RO"/>
        </w:rPr>
        <w:t xml:space="preserve">Drept pentru care s-a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F06043">
        <w:rPr>
          <w:rFonts w:ascii="Times New Roman" w:eastAsia="Calibri" w:hAnsi="Times New Roman"/>
          <w:sz w:val="22"/>
          <w:szCs w:val="22"/>
          <w:lang w:val="ro-RO"/>
        </w:rPr>
        <w:t xml:space="preserve">ncheiat prezentul </w:t>
      </w:r>
      <w:r w:rsidR="00C569AB" w:rsidRPr="00F06043">
        <w:rPr>
          <w:rFonts w:ascii="Times New Roman" w:eastAsia="Calibri" w:hAnsi="Times New Roman"/>
          <w:sz w:val="22"/>
          <w:szCs w:val="22"/>
          <w:lang w:val="ro-RO"/>
        </w:rPr>
        <w:t>raport al procedurii</w:t>
      </w:r>
      <w:r w:rsidRPr="00F06043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F06043">
        <w:rPr>
          <w:rFonts w:ascii="Times New Roman" w:eastAsia="Calibri" w:hAnsi="Times New Roman"/>
          <w:sz w:val="22"/>
          <w:szCs w:val="22"/>
          <w:lang w:val="ro-RO"/>
        </w:rPr>
        <w:t xml:space="preserve">ntr-un singur exemplar original pentru a fi </w:t>
      </w:r>
      <w:r w:rsidR="00A62E03" w:rsidRPr="00F06043">
        <w:rPr>
          <w:rFonts w:ascii="Times New Roman" w:eastAsia="Calibri" w:hAnsi="Times New Roman"/>
          <w:sz w:val="22"/>
          <w:szCs w:val="22"/>
          <w:lang w:val="ro-RO"/>
        </w:rPr>
        <w:t>inclus</w:t>
      </w:r>
      <w:r w:rsidRPr="00F06043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î</w:t>
      </w:r>
      <w:r w:rsidRPr="00F06043">
        <w:rPr>
          <w:rFonts w:ascii="Times New Roman" w:eastAsia="Calibri" w:hAnsi="Times New Roman"/>
          <w:sz w:val="22"/>
          <w:szCs w:val="22"/>
          <w:lang w:val="ro-RO"/>
        </w:rPr>
        <w:t>n dosarul achizi</w:t>
      </w:r>
      <w:r w:rsidR="006816EC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F06043">
        <w:rPr>
          <w:rFonts w:ascii="Times New Roman" w:eastAsia="Calibri" w:hAnsi="Times New Roman"/>
          <w:sz w:val="22"/>
          <w:szCs w:val="22"/>
          <w:lang w:val="ro-RO"/>
        </w:rPr>
        <w:t>iei</w:t>
      </w:r>
      <w:r w:rsidR="00C950F9" w:rsidRPr="00C950F9">
        <w:rPr>
          <w:rFonts w:ascii="Times New Roman" w:eastAsia="Calibri" w:hAnsi="Times New Roman"/>
          <w:sz w:val="22"/>
          <w:szCs w:val="22"/>
          <w:vertAlign w:val="superscript"/>
          <w:lang w:val="ro-RO"/>
        </w:rPr>
        <w:footnoteReference w:id="2"/>
      </w:r>
      <w:r w:rsidRPr="00F06043">
        <w:rPr>
          <w:rFonts w:ascii="Times New Roman" w:eastAsia="Calibri" w:hAnsi="Times New Roman"/>
          <w:sz w:val="22"/>
          <w:szCs w:val="22"/>
          <w:lang w:val="ro-RO"/>
        </w:rPr>
        <w:t>.</w:t>
      </w:r>
    </w:p>
    <w:p w14:paraId="6D813BCB" w14:textId="77777777" w:rsidR="00480537" w:rsidRDefault="00480537" w:rsidP="0021271F">
      <w:pPr>
        <w:spacing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11DFDE66" w14:textId="77777777" w:rsidR="00480537" w:rsidRPr="00F06043" w:rsidRDefault="00480537" w:rsidP="0021271F">
      <w:pPr>
        <w:spacing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F06043" w:rsidRPr="009B33A0" w14:paraId="5BE641F4" w14:textId="77777777" w:rsidTr="00480537">
        <w:tc>
          <w:tcPr>
            <w:tcW w:w="9022" w:type="dxa"/>
            <w:shd w:val="clear" w:color="auto" w:fill="auto"/>
          </w:tcPr>
          <w:p w14:paraId="1F7A69D1" w14:textId="77777777" w:rsidR="00F06043" w:rsidRPr="009B33A0" w:rsidRDefault="00F06043" w:rsidP="00F805A6">
            <w:pPr>
              <w:spacing w:line="360" w:lineRule="auto"/>
              <w:jc w:val="center"/>
              <w:rPr>
                <w:rFonts w:cstheme="minorHAnsi"/>
                <w:szCs w:val="20"/>
              </w:rPr>
            </w:pPr>
            <w:r w:rsidRPr="009B33A0">
              <w:rPr>
                <w:rFonts w:cstheme="minorHAnsi"/>
                <w:szCs w:val="20"/>
              </w:rPr>
              <w:t>Comisia de evaluare</w:t>
            </w:r>
          </w:p>
          <w:p w14:paraId="363A3F88" w14:textId="2E289C31" w:rsidR="00F06043" w:rsidRPr="009B33A0" w:rsidRDefault="00F06043" w:rsidP="00F805A6">
            <w:pPr>
              <w:spacing w:line="360" w:lineRule="auto"/>
              <w:rPr>
                <w:rFonts w:cstheme="minorHAnsi"/>
                <w:szCs w:val="20"/>
              </w:rPr>
            </w:pPr>
            <w:r w:rsidRPr="009B33A0">
              <w:rPr>
                <w:rFonts w:cstheme="minorHAnsi"/>
                <w:szCs w:val="20"/>
              </w:rPr>
              <w:t>Pre</w:t>
            </w:r>
            <w:r w:rsidR="006816EC">
              <w:rPr>
                <w:rFonts w:cstheme="minorHAnsi"/>
                <w:szCs w:val="20"/>
              </w:rPr>
              <w:t>ș</w:t>
            </w:r>
            <w:r w:rsidRPr="009B33A0">
              <w:rPr>
                <w:rFonts w:cstheme="minorHAnsi"/>
                <w:szCs w:val="20"/>
              </w:rPr>
              <w:t xml:space="preserve">edinte </w:t>
            </w:r>
            <w:r w:rsidRPr="009B33A0">
              <w:rPr>
                <w:rFonts w:cstheme="minorHAnsi"/>
                <w:bCs/>
                <w:i/>
                <w:szCs w:val="20"/>
                <w:highlight w:val="lightGray"/>
              </w:rPr>
              <w:t>cu sau f</w:t>
            </w:r>
            <w:r w:rsidR="006816EC">
              <w:rPr>
                <w:rFonts w:cstheme="minorHAnsi"/>
                <w:bCs/>
                <w:i/>
                <w:szCs w:val="20"/>
                <w:highlight w:val="lightGray"/>
              </w:rPr>
              <w:t>ă</w:t>
            </w:r>
            <w:r w:rsidRPr="009B33A0">
              <w:rPr>
                <w:rFonts w:cstheme="minorHAnsi"/>
                <w:bCs/>
                <w:i/>
                <w:szCs w:val="20"/>
                <w:highlight w:val="lightGray"/>
              </w:rPr>
              <w:t>r</w:t>
            </w:r>
            <w:r w:rsidR="006816EC">
              <w:rPr>
                <w:rFonts w:cstheme="minorHAnsi"/>
                <w:bCs/>
                <w:i/>
                <w:szCs w:val="20"/>
                <w:highlight w:val="lightGray"/>
              </w:rPr>
              <w:t>ă</w:t>
            </w:r>
            <w:r w:rsidRPr="009B33A0">
              <w:rPr>
                <w:rFonts w:cstheme="minorHAnsi"/>
                <w:bCs/>
                <w:i/>
                <w:szCs w:val="20"/>
                <w:highlight w:val="lightGray"/>
              </w:rPr>
              <w:t xml:space="preserve"> </w:t>
            </w:r>
            <w:r w:rsidRPr="009B33A0">
              <w:rPr>
                <w:rFonts w:cstheme="minorHAnsi"/>
                <w:szCs w:val="20"/>
              </w:rPr>
              <w:t xml:space="preserve">drept de vot </w:t>
            </w:r>
            <w:r w:rsidRPr="009B33A0">
              <w:rPr>
                <w:rFonts w:cstheme="minorHAnsi"/>
                <w:bCs/>
                <w:i/>
                <w:szCs w:val="20"/>
                <w:highlight w:val="lightGray"/>
              </w:rPr>
              <w:t>[preciza</w:t>
            </w:r>
            <w:r w:rsidR="006816EC">
              <w:rPr>
                <w:rFonts w:cstheme="minorHAnsi"/>
                <w:bCs/>
                <w:i/>
                <w:szCs w:val="20"/>
                <w:highlight w:val="lightGray"/>
              </w:rPr>
              <w:t>ț</w:t>
            </w:r>
            <w:r w:rsidRPr="009B33A0">
              <w:rPr>
                <w:rFonts w:cstheme="minorHAnsi"/>
                <w:bCs/>
                <w:i/>
                <w:szCs w:val="20"/>
                <w:highlight w:val="lightGray"/>
              </w:rPr>
              <w:t xml:space="preserve">i </w:t>
            </w:r>
            <w:r w:rsidR="006816EC">
              <w:rPr>
                <w:rFonts w:cstheme="minorHAnsi"/>
                <w:bCs/>
                <w:i/>
                <w:szCs w:val="20"/>
                <w:highlight w:val="lightGray"/>
              </w:rPr>
              <w:t>î</w:t>
            </w:r>
            <w:r w:rsidRPr="009B33A0">
              <w:rPr>
                <w:rFonts w:cstheme="minorHAnsi"/>
                <w:bCs/>
                <w:i/>
                <w:szCs w:val="20"/>
                <w:highlight w:val="lightGray"/>
              </w:rPr>
              <w:t>n func</w:t>
            </w:r>
            <w:r w:rsidR="006816EC">
              <w:rPr>
                <w:rFonts w:cstheme="minorHAnsi"/>
                <w:bCs/>
                <w:i/>
                <w:szCs w:val="20"/>
                <w:highlight w:val="lightGray"/>
              </w:rPr>
              <w:t>ț</w:t>
            </w:r>
            <w:r w:rsidRPr="009B33A0">
              <w:rPr>
                <w:rFonts w:cstheme="minorHAnsi"/>
                <w:bCs/>
                <w:i/>
                <w:szCs w:val="20"/>
                <w:highlight w:val="lightGray"/>
              </w:rPr>
              <w:t>ie de caz]</w:t>
            </w:r>
            <w:r w:rsidRPr="009B33A0">
              <w:rPr>
                <w:rFonts w:cstheme="minorHAnsi"/>
                <w:szCs w:val="20"/>
              </w:rPr>
              <w:t xml:space="preserve">- ________ 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[introduce</w:t>
            </w:r>
            <w:r w:rsidR="006816EC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ț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 xml:space="preserve">i numele </w:t>
            </w:r>
            <w:r w:rsidR="006816EC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ș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i prenumele]</w:t>
            </w:r>
          </w:p>
          <w:p w14:paraId="73A41E9E" w14:textId="1FE0470F" w:rsidR="00F06043" w:rsidRPr="009B33A0" w:rsidRDefault="00F06043" w:rsidP="00F805A6">
            <w:pPr>
              <w:spacing w:line="360" w:lineRule="auto"/>
              <w:rPr>
                <w:rFonts w:cstheme="minorHAnsi"/>
                <w:szCs w:val="20"/>
              </w:rPr>
            </w:pPr>
            <w:r w:rsidRPr="009B33A0">
              <w:rPr>
                <w:rFonts w:cstheme="minorHAnsi"/>
                <w:szCs w:val="20"/>
              </w:rPr>
              <w:t>(numele, prenumele si semn</w:t>
            </w:r>
            <w:r w:rsidR="006816EC">
              <w:rPr>
                <w:rFonts w:cstheme="minorHAnsi"/>
                <w:szCs w:val="20"/>
              </w:rPr>
              <w:t>ă</w:t>
            </w:r>
            <w:r w:rsidRPr="009B33A0">
              <w:rPr>
                <w:rFonts w:cstheme="minorHAnsi"/>
                <w:szCs w:val="20"/>
              </w:rPr>
              <w:t>tura)</w:t>
            </w:r>
          </w:p>
          <w:p w14:paraId="7A3787E9" w14:textId="3EBB0E39" w:rsidR="00F06043" w:rsidRPr="009B33A0" w:rsidRDefault="00F06043" w:rsidP="00F805A6">
            <w:pPr>
              <w:spacing w:line="360" w:lineRule="auto"/>
              <w:rPr>
                <w:rFonts w:cstheme="minorHAnsi"/>
                <w:szCs w:val="20"/>
              </w:rPr>
            </w:pPr>
            <w:r w:rsidRPr="009B33A0">
              <w:rPr>
                <w:rFonts w:cstheme="minorHAnsi"/>
                <w:szCs w:val="20"/>
              </w:rPr>
              <w:t xml:space="preserve">Membru – ______________ 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[introduce</w:t>
            </w:r>
            <w:r w:rsidR="006816EC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ț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 xml:space="preserve">i numele </w:t>
            </w:r>
            <w:r w:rsidR="006816EC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ș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i prenumele]</w:t>
            </w:r>
          </w:p>
          <w:p w14:paraId="3F65E0DE" w14:textId="26F0134B" w:rsidR="00F06043" w:rsidRPr="009B33A0" w:rsidRDefault="00F06043" w:rsidP="00F805A6">
            <w:pPr>
              <w:spacing w:line="360" w:lineRule="auto"/>
              <w:rPr>
                <w:rFonts w:cstheme="minorHAnsi"/>
                <w:szCs w:val="20"/>
              </w:rPr>
            </w:pPr>
            <w:r w:rsidRPr="009B33A0">
              <w:rPr>
                <w:rFonts w:cstheme="minorHAnsi"/>
                <w:szCs w:val="20"/>
              </w:rPr>
              <w:t>(numele, prenumele si semn</w:t>
            </w:r>
            <w:r w:rsidR="006816EC">
              <w:rPr>
                <w:rFonts w:cstheme="minorHAnsi"/>
                <w:szCs w:val="20"/>
              </w:rPr>
              <w:t>ă</w:t>
            </w:r>
            <w:r w:rsidRPr="009B33A0">
              <w:rPr>
                <w:rFonts w:cstheme="minorHAnsi"/>
                <w:szCs w:val="20"/>
              </w:rPr>
              <w:t>tur</w:t>
            </w:r>
            <w:r w:rsidR="006816EC">
              <w:rPr>
                <w:rFonts w:cstheme="minorHAnsi"/>
                <w:szCs w:val="20"/>
              </w:rPr>
              <w:t>ă</w:t>
            </w:r>
            <w:r w:rsidRPr="009B33A0">
              <w:rPr>
                <w:rFonts w:cstheme="minorHAnsi"/>
                <w:szCs w:val="20"/>
              </w:rPr>
              <w:t>)</w:t>
            </w:r>
          </w:p>
          <w:p w14:paraId="42707BCA" w14:textId="69667060" w:rsidR="00F06043" w:rsidRPr="009B33A0" w:rsidRDefault="00F06043" w:rsidP="00F805A6">
            <w:pPr>
              <w:spacing w:line="360" w:lineRule="auto"/>
            </w:pPr>
            <w:r w:rsidRPr="009B33A0">
              <w:rPr>
                <w:rFonts w:cstheme="minorHAnsi"/>
                <w:szCs w:val="20"/>
              </w:rPr>
              <w:t xml:space="preserve">Membru –_________________ 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[introduce</w:t>
            </w:r>
            <w:r w:rsidR="006816EC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ț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 xml:space="preserve">i numele </w:t>
            </w:r>
            <w:r w:rsidR="006816EC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ș</w:t>
            </w:r>
            <w:r w:rsidRPr="009B33A0">
              <w:rPr>
                <w:rFonts w:cs="Arial"/>
                <w:i/>
                <w:color w:val="000000"/>
                <w:szCs w:val="20"/>
                <w:highlight w:val="lightGray"/>
                <w:lang w:eastAsia="de-AT"/>
              </w:rPr>
              <w:t>i prenumele]</w:t>
            </w:r>
          </w:p>
          <w:p w14:paraId="7049D7BC" w14:textId="6CAB80D0" w:rsidR="00F06043" w:rsidRPr="009B33A0" w:rsidRDefault="00F06043" w:rsidP="00F805A6">
            <w:pPr>
              <w:spacing w:line="360" w:lineRule="auto"/>
              <w:rPr>
                <w:rFonts w:cstheme="minorHAnsi"/>
                <w:szCs w:val="20"/>
              </w:rPr>
            </w:pPr>
            <w:r w:rsidRPr="009B33A0">
              <w:rPr>
                <w:rFonts w:cstheme="minorHAnsi"/>
                <w:szCs w:val="20"/>
              </w:rPr>
              <w:t xml:space="preserve">(numele, prenumele </w:t>
            </w:r>
            <w:r w:rsidR="006816EC">
              <w:rPr>
                <w:rFonts w:cstheme="minorHAnsi"/>
                <w:szCs w:val="20"/>
              </w:rPr>
              <w:t>ș</w:t>
            </w:r>
            <w:r w:rsidRPr="009B33A0">
              <w:rPr>
                <w:rFonts w:cstheme="minorHAnsi"/>
                <w:szCs w:val="20"/>
              </w:rPr>
              <w:t>i semn</w:t>
            </w:r>
            <w:r w:rsidR="006816EC">
              <w:rPr>
                <w:rFonts w:cstheme="minorHAnsi"/>
                <w:szCs w:val="20"/>
              </w:rPr>
              <w:t>ă</w:t>
            </w:r>
            <w:r w:rsidRPr="009B33A0">
              <w:rPr>
                <w:rFonts w:cstheme="minorHAnsi"/>
                <w:szCs w:val="20"/>
              </w:rPr>
              <w:t>tur</w:t>
            </w:r>
            <w:r w:rsidR="006816EC">
              <w:rPr>
                <w:rFonts w:cstheme="minorHAnsi"/>
                <w:szCs w:val="20"/>
              </w:rPr>
              <w:t>ă</w:t>
            </w:r>
            <w:r w:rsidRPr="009B33A0">
              <w:rPr>
                <w:rFonts w:cstheme="minorHAnsi"/>
                <w:szCs w:val="20"/>
              </w:rPr>
              <w:t>)</w:t>
            </w:r>
          </w:p>
        </w:tc>
      </w:tr>
    </w:tbl>
    <w:p w14:paraId="0CEB04F6" w14:textId="77777777" w:rsidR="009C568E" w:rsidRPr="00CB7A0C" w:rsidRDefault="009C568E" w:rsidP="00F06043">
      <w:pPr>
        <w:rPr>
          <w:rFonts w:ascii="Times New Roman" w:hAnsi="Times New Roman"/>
          <w:noProof/>
          <w:lang w:val="ro-RO"/>
        </w:rPr>
      </w:pPr>
    </w:p>
    <w:sectPr w:rsidR="009C568E" w:rsidRPr="00CB7A0C" w:rsidSect="00E94DE4">
      <w:footerReference w:type="default" r:id="rId10"/>
      <w:pgSz w:w="11907" w:h="16839" w:code="9"/>
      <w:pgMar w:top="1134" w:right="1287" w:bottom="1134" w:left="1588" w:header="765" w:footer="482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7042C0" w16cid:durableId="1F71F332"/>
  <w16cid:commentId w16cid:paraId="558C1F4D" w16cid:durableId="1F71F3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EF98B" w14:textId="77777777" w:rsidR="00770DCA" w:rsidRDefault="00770DCA">
      <w:r>
        <w:separator/>
      </w:r>
    </w:p>
  </w:endnote>
  <w:endnote w:type="continuationSeparator" w:id="0">
    <w:p w14:paraId="74176AE0" w14:textId="77777777" w:rsidR="00770DCA" w:rsidRDefault="007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644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BE497" w14:textId="6EDB1498" w:rsidR="00B63D31" w:rsidRDefault="00B63D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B8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72F6104" w14:textId="77777777" w:rsidR="00B63D31" w:rsidRDefault="00B63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2CB73" w14:textId="77777777" w:rsidR="00770DCA" w:rsidRDefault="00770DCA">
      <w:r>
        <w:separator/>
      </w:r>
    </w:p>
  </w:footnote>
  <w:footnote w:type="continuationSeparator" w:id="0">
    <w:p w14:paraId="28CC131C" w14:textId="77777777" w:rsidR="00770DCA" w:rsidRDefault="00770DCA">
      <w:r>
        <w:continuationSeparator/>
      </w:r>
    </w:p>
  </w:footnote>
  <w:footnote w:id="1">
    <w:p w14:paraId="4214A36B" w14:textId="77777777" w:rsidR="00AF2F93" w:rsidRDefault="00A24CAE" w:rsidP="00A24CAE">
      <w:pPr>
        <w:pStyle w:val="FootnoteText"/>
        <w:rPr>
          <w:rFonts w:ascii="Times New Roman" w:hAnsi="Times New Roman"/>
          <w:szCs w:val="16"/>
        </w:rPr>
      </w:pPr>
      <w:r w:rsidRPr="00A24CAE">
        <w:rPr>
          <w:rStyle w:val="FootnoteReference"/>
          <w:rFonts w:ascii="Times New Roman" w:hAnsi="Times New Roman"/>
          <w:szCs w:val="16"/>
        </w:rPr>
        <w:footnoteRef/>
      </w:r>
      <w:r w:rsidRPr="00A24CAE">
        <w:rPr>
          <w:rFonts w:ascii="Times New Roman" w:hAnsi="Times New Roman"/>
          <w:szCs w:val="16"/>
        </w:rPr>
        <w:t xml:space="preserve"> </w:t>
      </w:r>
      <w:r>
        <w:rPr>
          <w:rFonts w:ascii="Times New Roman" w:hAnsi="Times New Roman"/>
          <w:szCs w:val="16"/>
        </w:rPr>
        <w:t>Î</w:t>
      </w:r>
      <w:r w:rsidRPr="00A24CAE">
        <w:rPr>
          <w:rFonts w:ascii="Times New Roman" w:hAnsi="Times New Roman"/>
          <w:szCs w:val="16"/>
        </w:rPr>
        <w:t>n situația în care ofertele nu au fost depuse prin mijloace electronice</w:t>
      </w:r>
      <w:r>
        <w:rPr>
          <w:rFonts w:ascii="Times New Roman" w:hAnsi="Times New Roman"/>
          <w:szCs w:val="16"/>
        </w:rPr>
        <w:t>, d</w:t>
      </w:r>
      <w:r w:rsidRPr="00A24CAE">
        <w:rPr>
          <w:rFonts w:ascii="Times New Roman" w:hAnsi="Times New Roman"/>
          <w:szCs w:val="16"/>
        </w:rPr>
        <w:t>eschiderea ofertelor a avut loc la adresa: [</w:t>
      </w:r>
      <w:r w:rsidRPr="00A24CAE">
        <w:rPr>
          <w:rFonts w:ascii="Times New Roman" w:hAnsi="Times New Roman"/>
          <w:i/>
          <w:szCs w:val="16"/>
        </w:rPr>
        <w:t>introduceți adresa completă</w:t>
      </w:r>
      <w:r w:rsidRPr="00A24CAE">
        <w:rPr>
          <w:rFonts w:ascii="Times New Roman" w:hAnsi="Times New Roman"/>
          <w:szCs w:val="16"/>
        </w:rPr>
        <w:t>], în data de [</w:t>
      </w:r>
      <w:r w:rsidRPr="00A24CAE">
        <w:rPr>
          <w:rFonts w:ascii="Times New Roman" w:hAnsi="Times New Roman"/>
          <w:i/>
          <w:szCs w:val="16"/>
        </w:rPr>
        <w:t>introduceți data</w:t>
      </w:r>
      <w:r w:rsidRPr="00A24CAE">
        <w:rPr>
          <w:rFonts w:ascii="Times New Roman" w:hAnsi="Times New Roman"/>
          <w:szCs w:val="16"/>
        </w:rPr>
        <w:t>], ora [</w:t>
      </w:r>
      <w:r w:rsidRPr="00A24CAE">
        <w:rPr>
          <w:rFonts w:ascii="Times New Roman" w:hAnsi="Times New Roman"/>
          <w:i/>
          <w:szCs w:val="16"/>
        </w:rPr>
        <w:t>introduceți ora</w:t>
      </w:r>
      <w:r w:rsidRPr="00A24CAE">
        <w:rPr>
          <w:rFonts w:ascii="Times New Roman" w:hAnsi="Times New Roman"/>
          <w:szCs w:val="16"/>
        </w:rPr>
        <w:t>], în prezența membrilor comisiei de evaluare, experților cooptați (dacă este cazul) și a reprezentanților autorizați ai ofertanților, după cum urmează:</w:t>
      </w:r>
    </w:p>
    <w:p w14:paraId="4287E6B4" w14:textId="091AD7D4" w:rsidR="00A24CAE" w:rsidRPr="00A24CAE" w:rsidRDefault="00AF2F93" w:rsidP="00A24CAE">
      <w:pPr>
        <w:pStyle w:val="FootnoteText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 w:rsidR="00A24CAE" w:rsidRPr="00A24CAE">
        <w:rPr>
          <w:rFonts w:ascii="Times New Roman" w:hAnsi="Times New Roman"/>
          <w:szCs w:val="16"/>
        </w:rPr>
        <w:t>i.</w:t>
      </w:r>
      <w:r>
        <w:rPr>
          <w:rFonts w:ascii="Times New Roman" w:hAnsi="Times New Roman"/>
          <w:szCs w:val="16"/>
        </w:rPr>
        <w:t xml:space="preserve"> </w:t>
      </w:r>
      <w:r w:rsidR="00A24CAE" w:rsidRPr="00A24CAE">
        <w:rPr>
          <w:rFonts w:ascii="Times New Roman" w:hAnsi="Times New Roman"/>
          <w:szCs w:val="16"/>
        </w:rPr>
        <w:t>[</w:t>
      </w:r>
      <w:r w:rsidR="00A24CAE" w:rsidRPr="00AF2F93">
        <w:rPr>
          <w:rFonts w:ascii="Times New Roman" w:hAnsi="Times New Roman"/>
          <w:i/>
          <w:szCs w:val="16"/>
        </w:rPr>
        <w:t>introduceți numele și prenumele reprezentantului autorizat și denumirea ofertantului pe care l-a reprezentat</w:t>
      </w:r>
      <w:r w:rsidR="00A24CAE" w:rsidRPr="00A24CAE">
        <w:rPr>
          <w:rFonts w:ascii="Times New Roman" w:hAnsi="Times New Roman"/>
          <w:szCs w:val="16"/>
        </w:rPr>
        <w:t>]</w:t>
      </w:r>
    </w:p>
    <w:p w14:paraId="716CB6E5" w14:textId="77777777" w:rsidR="00AF2F93" w:rsidRDefault="00A24CAE" w:rsidP="00A24CAE">
      <w:pPr>
        <w:pStyle w:val="FootnoteText"/>
        <w:rPr>
          <w:rFonts w:ascii="Times New Roman" w:hAnsi="Times New Roman"/>
          <w:szCs w:val="16"/>
        </w:rPr>
      </w:pPr>
      <w:r w:rsidRPr="00A24CAE">
        <w:rPr>
          <w:rFonts w:ascii="Times New Roman" w:hAnsi="Times New Roman"/>
          <w:szCs w:val="16"/>
        </w:rPr>
        <w:t>Așa cum este precizat și în procesul verbal al ședinței de deschidere a ofertelor nr. [</w:t>
      </w:r>
      <w:r w:rsidRPr="00AF2F93">
        <w:rPr>
          <w:rFonts w:ascii="Times New Roman" w:hAnsi="Times New Roman"/>
          <w:i/>
          <w:szCs w:val="16"/>
        </w:rPr>
        <w:t>introduceți numărul de înregistrare</w:t>
      </w:r>
      <w:r w:rsidRPr="00A24CAE">
        <w:rPr>
          <w:rFonts w:ascii="Times New Roman" w:hAnsi="Times New Roman"/>
          <w:szCs w:val="16"/>
        </w:rPr>
        <w:t>] din [</w:t>
      </w:r>
      <w:r w:rsidRPr="00AF2F93">
        <w:rPr>
          <w:rFonts w:ascii="Times New Roman" w:hAnsi="Times New Roman"/>
          <w:i/>
          <w:szCs w:val="16"/>
        </w:rPr>
        <w:t>introduceți data înregistrării</w:t>
      </w:r>
      <w:r w:rsidRPr="00A24CAE">
        <w:rPr>
          <w:rFonts w:ascii="Times New Roman" w:hAnsi="Times New Roman"/>
          <w:szCs w:val="16"/>
        </w:rPr>
        <w:t>], au depus ofertă în termenul limită de depunere a ofertelor următorii Ofertanți:</w:t>
      </w:r>
    </w:p>
    <w:p w14:paraId="44F873AB" w14:textId="44CF21E1" w:rsidR="00AF2F93" w:rsidRPr="00A24CAE" w:rsidRDefault="00AF2F93" w:rsidP="00AF2F93">
      <w:pPr>
        <w:pStyle w:val="FootnoteText"/>
        <w:rPr>
          <w:rFonts w:ascii="Times New Roman" w:hAnsi="Times New Roman"/>
          <w:szCs w:val="16"/>
          <w:lang w:val="ro-RO"/>
        </w:rPr>
      </w:pP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 w:rsidR="00A24CAE" w:rsidRPr="00A24CAE">
        <w:rPr>
          <w:rFonts w:ascii="Times New Roman" w:hAnsi="Times New Roman"/>
          <w:szCs w:val="16"/>
        </w:rPr>
        <w:t>1.</w:t>
      </w:r>
      <w:r>
        <w:rPr>
          <w:rFonts w:ascii="Times New Roman" w:hAnsi="Times New Roman"/>
          <w:szCs w:val="16"/>
        </w:rPr>
        <w:t xml:space="preserve"> </w:t>
      </w:r>
      <w:r w:rsidR="00A24CAE" w:rsidRPr="00A24CAE">
        <w:rPr>
          <w:rFonts w:ascii="Times New Roman" w:hAnsi="Times New Roman"/>
          <w:szCs w:val="16"/>
        </w:rPr>
        <w:t>[</w:t>
      </w:r>
      <w:r w:rsidR="00A24CAE" w:rsidRPr="00AF2F93">
        <w:rPr>
          <w:rFonts w:ascii="Times New Roman" w:hAnsi="Times New Roman"/>
          <w:i/>
          <w:szCs w:val="16"/>
        </w:rPr>
        <w:t>introduceți denumirea operatorului economic</w:t>
      </w:r>
      <w:r w:rsidR="00A24CAE" w:rsidRPr="00A24CAE">
        <w:rPr>
          <w:rFonts w:ascii="Times New Roman" w:hAnsi="Times New Roman"/>
          <w:szCs w:val="16"/>
        </w:rPr>
        <w:t>] înregistrată la sediul autorității contractante cu nr. [</w:t>
      </w:r>
      <w:r w:rsidR="00A24CAE" w:rsidRPr="00AF2F93">
        <w:rPr>
          <w:rFonts w:ascii="Times New Roman" w:hAnsi="Times New Roman"/>
          <w:i/>
          <w:szCs w:val="16"/>
        </w:rPr>
        <w:t>introduceți numărul de înregistrare</w:t>
      </w:r>
      <w:r w:rsidR="00A24CAE" w:rsidRPr="00A24CAE">
        <w:rPr>
          <w:rFonts w:ascii="Times New Roman" w:hAnsi="Times New Roman"/>
          <w:szCs w:val="16"/>
        </w:rPr>
        <w:t>] din [</w:t>
      </w:r>
      <w:r w:rsidR="00A24CAE" w:rsidRPr="00AF2F93">
        <w:rPr>
          <w:rFonts w:ascii="Times New Roman" w:hAnsi="Times New Roman"/>
          <w:i/>
          <w:szCs w:val="16"/>
        </w:rPr>
        <w:t>introduceți data la care a fost înregistrată oferta</w:t>
      </w:r>
      <w:r w:rsidR="00A24CAE" w:rsidRPr="00A24CAE">
        <w:rPr>
          <w:rFonts w:ascii="Times New Roman" w:hAnsi="Times New Roman"/>
          <w:szCs w:val="16"/>
        </w:rPr>
        <w:t>], ora [</w:t>
      </w:r>
      <w:r w:rsidR="00A24CAE" w:rsidRPr="00AF2F93">
        <w:rPr>
          <w:rFonts w:ascii="Times New Roman" w:hAnsi="Times New Roman"/>
          <w:i/>
          <w:szCs w:val="16"/>
        </w:rPr>
        <w:t>introduceți ora la care a fost înregistrată oferta</w:t>
      </w:r>
      <w:r w:rsidR="00A24CAE" w:rsidRPr="00A24CAE">
        <w:rPr>
          <w:rFonts w:ascii="Times New Roman" w:hAnsi="Times New Roman"/>
          <w:szCs w:val="16"/>
        </w:rPr>
        <w:t>];</w:t>
      </w:r>
    </w:p>
    <w:p w14:paraId="5A7F70D1" w14:textId="11D84F7D" w:rsidR="00A24CAE" w:rsidRPr="00A24CAE" w:rsidRDefault="00A24CAE" w:rsidP="00A24CAE">
      <w:pPr>
        <w:pStyle w:val="FootnoteText"/>
        <w:rPr>
          <w:rFonts w:ascii="Times New Roman" w:hAnsi="Times New Roman"/>
          <w:szCs w:val="16"/>
          <w:lang w:val="ro-RO"/>
        </w:rPr>
      </w:pPr>
    </w:p>
  </w:footnote>
  <w:footnote w:id="2">
    <w:p w14:paraId="331359C1" w14:textId="77777777" w:rsidR="00C950F9" w:rsidRPr="000F1308" w:rsidRDefault="00C950F9" w:rsidP="00C95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 termen de 3 zile de la data aprobarii de catre conducatorul autoritatii contractante, acesta va fi remis in copie catre ANAP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82CF7"/>
    <w:multiLevelType w:val="hybridMultilevel"/>
    <w:tmpl w:val="A202A3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1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1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2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" w15:restartNumberingAfterBreak="0">
    <w:nsid w:val="1BA66BC6"/>
    <w:multiLevelType w:val="hybridMultilevel"/>
    <w:tmpl w:val="5276D0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63B9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CE46DD42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25245"/>
    <w:multiLevelType w:val="hybridMultilevel"/>
    <w:tmpl w:val="D2ACBE2A"/>
    <w:lvl w:ilvl="0" w:tplc="CACA4FF0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6" w15:restartNumberingAfterBreak="0">
    <w:nsid w:val="27A8160E"/>
    <w:multiLevelType w:val="hybridMultilevel"/>
    <w:tmpl w:val="658410B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1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1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6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11E0C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F0A57"/>
    <w:multiLevelType w:val="hybridMultilevel"/>
    <w:tmpl w:val="9AEA997A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3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5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6" w15:restartNumberingAfterBreak="0">
    <w:nsid w:val="5B0800F4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0" w15:restartNumberingAfterBreak="0">
    <w:nsid w:val="629D7AF3"/>
    <w:multiLevelType w:val="multilevel"/>
    <w:tmpl w:val="2098DF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2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5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8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0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3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"/>
  </w:num>
  <w:num w:numId="3">
    <w:abstractNumId w:val="38"/>
  </w:num>
  <w:num w:numId="4">
    <w:abstractNumId w:val="4"/>
  </w:num>
  <w:num w:numId="5">
    <w:abstractNumId w:val="24"/>
  </w:num>
  <w:num w:numId="6">
    <w:abstractNumId w:val="5"/>
  </w:num>
  <w:num w:numId="7">
    <w:abstractNumId w:val="32"/>
  </w:num>
  <w:num w:numId="8">
    <w:abstractNumId w:val="20"/>
  </w:num>
  <w:num w:numId="9">
    <w:abstractNumId w:val="6"/>
  </w:num>
  <w:num w:numId="10">
    <w:abstractNumId w:val="31"/>
  </w:num>
  <w:num w:numId="11">
    <w:abstractNumId w:val="25"/>
  </w:num>
  <w:num w:numId="12">
    <w:abstractNumId w:val="35"/>
  </w:num>
  <w:num w:numId="13">
    <w:abstractNumId w:val="52"/>
  </w:num>
  <w:num w:numId="14">
    <w:abstractNumId w:val="39"/>
  </w:num>
  <w:num w:numId="15">
    <w:abstractNumId w:val="50"/>
  </w:num>
  <w:num w:numId="16">
    <w:abstractNumId w:val="47"/>
  </w:num>
  <w:num w:numId="17">
    <w:abstractNumId w:val="15"/>
  </w:num>
  <w:num w:numId="18">
    <w:abstractNumId w:val="41"/>
  </w:num>
  <w:num w:numId="19">
    <w:abstractNumId w:val="49"/>
  </w:num>
  <w:num w:numId="20">
    <w:abstractNumId w:val="34"/>
  </w:num>
  <w:num w:numId="21">
    <w:abstractNumId w:val="54"/>
  </w:num>
  <w:num w:numId="22">
    <w:abstractNumId w:val="0"/>
  </w:num>
  <w:num w:numId="23">
    <w:abstractNumId w:val="21"/>
  </w:num>
  <w:num w:numId="24">
    <w:abstractNumId w:val="42"/>
  </w:num>
  <w:num w:numId="25">
    <w:abstractNumId w:val="14"/>
  </w:num>
  <w:num w:numId="26">
    <w:abstractNumId w:val="27"/>
  </w:num>
  <w:num w:numId="27">
    <w:abstractNumId w:val="46"/>
  </w:num>
  <w:num w:numId="28">
    <w:abstractNumId w:val="12"/>
  </w:num>
  <w:num w:numId="29">
    <w:abstractNumId w:val="33"/>
  </w:num>
  <w:num w:numId="30">
    <w:abstractNumId w:val="45"/>
  </w:num>
  <w:num w:numId="31">
    <w:abstractNumId w:val="1"/>
  </w:num>
  <w:num w:numId="32">
    <w:abstractNumId w:val="23"/>
  </w:num>
  <w:num w:numId="33">
    <w:abstractNumId w:val="43"/>
  </w:num>
  <w:num w:numId="34">
    <w:abstractNumId w:val="8"/>
  </w:num>
  <w:num w:numId="35">
    <w:abstractNumId w:val="51"/>
  </w:num>
  <w:num w:numId="36">
    <w:abstractNumId w:val="19"/>
  </w:num>
  <w:num w:numId="37">
    <w:abstractNumId w:val="22"/>
  </w:num>
  <w:num w:numId="38">
    <w:abstractNumId w:val="48"/>
  </w:num>
  <w:num w:numId="39">
    <w:abstractNumId w:val="17"/>
  </w:num>
  <w:num w:numId="40">
    <w:abstractNumId w:val="9"/>
  </w:num>
  <w:num w:numId="41">
    <w:abstractNumId w:val="18"/>
  </w:num>
  <w:num w:numId="42">
    <w:abstractNumId w:val="10"/>
  </w:num>
  <w:num w:numId="43">
    <w:abstractNumId w:val="37"/>
  </w:num>
  <w:num w:numId="44">
    <w:abstractNumId w:val="26"/>
  </w:num>
  <w:num w:numId="45">
    <w:abstractNumId w:val="53"/>
  </w:num>
  <w:num w:numId="46">
    <w:abstractNumId w:val="28"/>
  </w:num>
  <w:num w:numId="47">
    <w:abstractNumId w:val="29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  <w:num w:numId="51">
    <w:abstractNumId w:val="40"/>
  </w:num>
  <w:num w:numId="52">
    <w:abstractNumId w:val="36"/>
  </w:num>
  <w:num w:numId="53">
    <w:abstractNumId w:val="16"/>
  </w:num>
  <w:num w:numId="54">
    <w:abstractNumId w:val="7"/>
  </w:num>
  <w:num w:numId="55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2B4"/>
    <w:rsid w:val="00014C93"/>
    <w:rsid w:val="0001686D"/>
    <w:rsid w:val="00016D56"/>
    <w:rsid w:val="0002090A"/>
    <w:rsid w:val="000223ED"/>
    <w:rsid w:val="000232C6"/>
    <w:rsid w:val="00025EFD"/>
    <w:rsid w:val="00026B0D"/>
    <w:rsid w:val="000305C6"/>
    <w:rsid w:val="0003385F"/>
    <w:rsid w:val="00034CC7"/>
    <w:rsid w:val="000412A9"/>
    <w:rsid w:val="0004304F"/>
    <w:rsid w:val="00045B1D"/>
    <w:rsid w:val="00052982"/>
    <w:rsid w:val="00056A52"/>
    <w:rsid w:val="00057DBE"/>
    <w:rsid w:val="00060A8A"/>
    <w:rsid w:val="000659A2"/>
    <w:rsid w:val="00075BD4"/>
    <w:rsid w:val="0008413C"/>
    <w:rsid w:val="000941B8"/>
    <w:rsid w:val="000A0D85"/>
    <w:rsid w:val="000A0F5F"/>
    <w:rsid w:val="000A5CFD"/>
    <w:rsid w:val="000B1263"/>
    <w:rsid w:val="000B46AE"/>
    <w:rsid w:val="000C06FC"/>
    <w:rsid w:val="000C59B1"/>
    <w:rsid w:val="000D00CE"/>
    <w:rsid w:val="000D431D"/>
    <w:rsid w:val="000E59D4"/>
    <w:rsid w:val="000F042E"/>
    <w:rsid w:val="000F1308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4DB4"/>
    <w:rsid w:val="001132C2"/>
    <w:rsid w:val="00113FB8"/>
    <w:rsid w:val="00117C9C"/>
    <w:rsid w:val="00122587"/>
    <w:rsid w:val="00131D37"/>
    <w:rsid w:val="00131E5B"/>
    <w:rsid w:val="00132B30"/>
    <w:rsid w:val="00135A09"/>
    <w:rsid w:val="00136C2F"/>
    <w:rsid w:val="00141CF2"/>
    <w:rsid w:val="0014754A"/>
    <w:rsid w:val="001478AE"/>
    <w:rsid w:val="00147F0D"/>
    <w:rsid w:val="001518D8"/>
    <w:rsid w:val="00152214"/>
    <w:rsid w:val="00152BE7"/>
    <w:rsid w:val="00153577"/>
    <w:rsid w:val="00154D82"/>
    <w:rsid w:val="001606C1"/>
    <w:rsid w:val="00165253"/>
    <w:rsid w:val="00165481"/>
    <w:rsid w:val="00165F65"/>
    <w:rsid w:val="001673EA"/>
    <w:rsid w:val="00171388"/>
    <w:rsid w:val="00175C93"/>
    <w:rsid w:val="00177CED"/>
    <w:rsid w:val="0018227A"/>
    <w:rsid w:val="00187E6F"/>
    <w:rsid w:val="00195C56"/>
    <w:rsid w:val="001A1E5C"/>
    <w:rsid w:val="001A7FA1"/>
    <w:rsid w:val="001B0ADC"/>
    <w:rsid w:val="001C130D"/>
    <w:rsid w:val="001C2CC6"/>
    <w:rsid w:val="001D3CB5"/>
    <w:rsid w:val="001D6D45"/>
    <w:rsid w:val="001E21B8"/>
    <w:rsid w:val="001F1C8F"/>
    <w:rsid w:val="001F35B8"/>
    <w:rsid w:val="001F4317"/>
    <w:rsid w:val="00200C90"/>
    <w:rsid w:val="00202ABF"/>
    <w:rsid w:val="002060F7"/>
    <w:rsid w:val="00206B15"/>
    <w:rsid w:val="00206DBD"/>
    <w:rsid w:val="00210935"/>
    <w:rsid w:val="002119C6"/>
    <w:rsid w:val="0021271F"/>
    <w:rsid w:val="002139A3"/>
    <w:rsid w:val="00216DD2"/>
    <w:rsid w:val="00223179"/>
    <w:rsid w:val="00224BC2"/>
    <w:rsid w:val="00227EA5"/>
    <w:rsid w:val="0023277E"/>
    <w:rsid w:val="00233BC2"/>
    <w:rsid w:val="00240697"/>
    <w:rsid w:val="0024212B"/>
    <w:rsid w:val="002426FD"/>
    <w:rsid w:val="0024325A"/>
    <w:rsid w:val="0024441E"/>
    <w:rsid w:val="002524DF"/>
    <w:rsid w:val="002561A5"/>
    <w:rsid w:val="00263A48"/>
    <w:rsid w:val="00265A98"/>
    <w:rsid w:val="00270664"/>
    <w:rsid w:val="00277669"/>
    <w:rsid w:val="00284CD5"/>
    <w:rsid w:val="00286518"/>
    <w:rsid w:val="002A30A0"/>
    <w:rsid w:val="002A33CA"/>
    <w:rsid w:val="002B07C6"/>
    <w:rsid w:val="002B1022"/>
    <w:rsid w:val="002B4E56"/>
    <w:rsid w:val="002D3BE7"/>
    <w:rsid w:val="002E79C6"/>
    <w:rsid w:val="002F0619"/>
    <w:rsid w:val="002F2670"/>
    <w:rsid w:val="002F337A"/>
    <w:rsid w:val="002F42E1"/>
    <w:rsid w:val="002F5431"/>
    <w:rsid w:val="002F5E5D"/>
    <w:rsid w:val="00300D4E"/>
    <w:rsid w:val="003014E8"/>
    <w:rsid w:val="00301B91"/>
    <w:rsid w:val="0030341E"/>
    <w:rsid w:val="00305E33"/>
    <w:rsid w:val="00306ADF"/>
    <w:rsid w:val="00313F30"/>
    <w:rsid w:val="00314F89"/>
    <w:rsid w:val="00322565"/>
    <w:rsid w:val="0032383C"/>
    <w:rsid w:val="00324C4F"/>
    <w:rsid w:val="003300FC"/>
    <w:rsid w:val="00333009"/>
    <w:rsid w:val="003421C6"/>
    <w:rsid w:val="00342835"/>
    <w:rsid w:val="003432C7"/>
    <w:rsid w:val="0035422E"/>
    <w:rsid w:val="00365002"/>
    <w:rsid w:val="00365969"/>
    <w:rsid w:val="00391853"/>
    <w:rsid w:val="00392AEC"/>
    <w:rsid w:val="003943F6"/>
    <w:rsid w:val="003A0A94"/>
    <w:rsid w:val="003A1F6B"/>
    <w:rsid w:val="003A33BA"/>
    <w:rsid w:val="003A3564"/>
    <w:rsid w:val="003A3D63"/>
    <w:rsid w:val="003A757C"/>
    <w:rsid w:val="003B0142"/>
    <w:rsid w:val="003B4D58"/>
    <w:rsid w:val="003B571C"/>
    <w:rsid w:val="003D7A6B"/>
    <w:rsid w:val="003E5B76"/>
    <w:rsid w:val="003F3F85"/>
    <w:rsid w:val="003F5078"/>
    <w:rsid w:val="00406ED6"/>
    <w:rsid w:val="00407C05"/>
    <w:rsid w:val="00411A0B"/>
    <w:rsid w:val="00414F93"/>
    <w:rsid w:val="004171FA"/>
    <w:rsid w:val="00420E41"/>
    <w:rsid w:val="0042325C"/>
    <w:rsid w:val="0042503F"/>
    <w:rsid w:val="004257F8"/>
    <w:rsid w:val="00426722"/>
    <w:rsid w:val="00430820"/>
    <w:rsid w:val="00433D08"/>
    <w:rsid w:val="00434624"/>
    <w:rsid w:val="004347C8"/>
    <w:rsid w:val="00437AAD"/>
    <w:rsid w:val="00441B2D"/>
    <w:rsid w:val="00451157"/>
    <w:rsid w:val="004629DB"/>
    <w:rsid w:val="004729DA"/>
    <w:rsid w:val="0047706E"/>
    <w:rsid w:val="00480537"/>
    <w:rsid w:val="00484716"/>
    <w:rsid w:val="0048494E"/>
    <w:rsid w:val="00491281"/>
    <w:rsid w:val="00496025"/>
    <w:rsid w:val="004A22D4"/>
    <w:rsid w:val="004A2D86"/>
    <w:rsid w:val="004A4F32"/>
    <w:rsid w:val="004B1306"/>
    <w:rsid w:val="004B6396"/>
    <w:rsid w:val="004B7F1D"/>
    <w:rsid w:val="004C11C1"/>
    <w:rsid w:val="004C20EC"/>
    <w:rsid w:val="004C412E"/>
    <w:rsid w:val="004C721D"/>
    <w:rsid w:val="004F1754"/>
    <w:rsid w:val="004F666C"/>
    <w:rsid w:val="004F71E7"/>
    <w:rsid w:val="00501B28"/>
    <w:rsid w:val="00511632"/>
    <w:rsid w:val="0051307D"/>
    <w:rsid w:val="00513632"/>
    <w:rsid w:val="00514DBE"/>
    <w:rsid w:val="00514E07"/>
    <w:rsid w:val="00515520"/>
    <w:rsid w:val="00520EC5"/>
    <w:rsid w:val="00524A7D"/>
    <w:rsid w:val="005262C7"/>
    <w:rsid w:val="005278B5"/>
    <w:rsid w:val="00527B40"/>
    <w:rsid w:val="00531371"/>
    <w:rsid w:val="005339CD"/>
    <w:rsid w:val="00544B8E"/>
    <w:rsid w:val="00547140"/>
    <w:rsid w:val="005734D9"/>
    <w:rsid w:val="0058107E"/>
    <w:rsid w:val="00581E2A"/>
    <w:rsid w:val="00585FCC"/>
    <w:rsid w:val="005878C1"/>
    <w:rsid w:val="00590D96"/>
    <w:rsid w:val="00592247"/>
    <w:rsid w:val="005946C7"/>
    <w:rsid w:val="00595471"/>
    <w:rsid w:val="005A535E"/>
    <w:rsid w:val="005A786E"/>
    <w:rsid w:val="005B1520"/>
    <w:rsid w:val="005B3D48"/>
    <w:rsid w:val="005B7049"/>
    <w:rsid w:val="005C11EC"/>
    <w:rsid w:val="005C2DEB"/>
    <w:rsid w:val="005C4E08"/>
    <w:rsid w:val="005C554E"/>
    <w:rsid w:val="005D1C92"/>
    <w:rsid w:val="005D5936"/>
    <w:rsid w:val="005E7BA3"/>
    <w:rsid w:val="005F20D7"/>
    <w:rsid w:val="00600BE5"/>
    <w:rsid w:val="006048DB"/>
    <w:rsid w:val="00604E53"/>
    <w:rsid w:val="00604EE5"/>
    <w:rsid w:val="00607E4E"/>
    <w:rsid w:val="00607E5A"/>
    <w:rsid w:val="006159FA"/>
    <w:rsid w:val="00616F51"/>
    <w:rsid w:val="00620217"/>
    <w:rsid w:val="0062087B"/>
    <w:rsid w:val="006308A0"/>
    <w:rsid w:val="00630C91"/>
    <w:rsid w:val="00631030"/>
    <w:rsid w:val="00632125"/>
    <w:rsid w:val="0063580D"/>
    <w:rsid w:val="00643245"/>
    <w:rsid w:val="00646962"/>
    <w:rsid w:val="006519F7"/>
    <w:rsid w:val="00655499"/>
    <w:rsid w:val="00661C01"/>
    <w:rsid w:val="00662C4D"/>
    <w:rsid w:val="00662C68"/>
    <w:rsid w:val="0066551E"/>
    <w:rsid w:val="00667396"/>
    <w:rsid w:val="0067296C"/>
    <w:rsid w:val="00677281"/>
    <w:rsid w:val="006812D9"/>
    <w:rsid w:val="006816EC"/>
    <w:rsid w:val="006836EC"/>
    <w:rsid w:val="00683B27"/>
    <w:rsid w:val="0069607C"/>
    <w:rsid w:val="006A0F7F"/>
    <w:rsid w:val="006B0687"/>
    <w:rsid w:val="006B1EC5"/>
    <w:rsid w:val="006B5F91"/>
    <w:rsid w:val="006C335F"/>
    <w:rsid w:val="006D02F1"/>
    <w:rsid w:val="006D1360"/>
    <w:rsid w:val="006D2949"/>
    <w:rsid w:val="006E1193"/>
    <w:rsid w:val="006E3E0D"/>
    <w:rsid w:val="006E58E5"/>
    <w:rsid w:val="006E5AF3"/>
    <w:rsid w:val="006F2520"/>
    <w:rsid w:val="006F3436"/>
    <w:rsid w:val="006F510C"/>
    <w:rsid w:val="00712885"/>
    <w:rsid w:val="00724E51"/>
    <w:rsid w:val="00735C7A"/>
    <w:rsid w:val="00735CA5"/>
    <w:rsid w:val="00752AB7"/>
    <w:rsid w:val="00763336"/>
    <w:rsid w:val="00763F4D"/>
    <w:rsid w:val="00766123"/>
    <w:rsid w:val="00767181"/>
    <w:rsid w:val="00770DCA"/>
    <w:rsid w:val="007728D1"/>
    <w:rsid w:val="00774414"/>
    <w:rsid w:val="00784DC0"/>
    <w:rsid w:val="007908B4"/>
    <w:rsid w:val="007918D9"/>
    <w:rsid w:val="0079415F"/>
    <w:rsid w:val="007A5191"/>
    <w:rsid w:val="007A55B6"/>
    <w:rsid w:val="007A5DEF"/>
    <w:rsid w:val="007B3263"/>
    <w:rsid w:val="007B54D5"/>
    <w:rsid w:val="007C7563"/>
    <w:rsid w:val="007D03FB"/>
    <w:rsid w:val="007D190C"/>
    <w:rsid w:val="007E1C10"/>
    <w:rsid w:val="007E337F"/>
    <w:rsid w:val="007E786B"/>
    <w:rsid w:val="007F122A"/>
    <w:rsid w:val="007F1B3C"/>
    <w:rsid w:val="007F3D75"/>
    <w:rsid w:val="007F71B8"/>
    <w:rsid w:val="00802919"/>
    <w:rsid w:val="008048D9"/>
    <w:rsid w:val="00804A48"/>
    <w:rsid w:val="008147A5"/>
    <w:rsid w:val="0082699B"/>
    <w:rsid w:val="00830037"/>
    <w:rsid w:val="00833F2A"/>
    <w:rsid w:val="008366D8"/>
    <w:rsid w:val="00837A10"/>
    <w:rsid w:val="00850591"/>
    <w:rsid w:val="0085377F"/>
    <w:rsid w:val="008557C5"/>
    <w:rsid w:val="00862795"/>
    <w:rsid w:val="00862892"/>
    <w:rsid w:val="00865659"/>
    <w:rsid w:val="00866317"/>
    <w:rsid w:val="00872D60"/>
    <w:rsid w:val="0087552B"/>
    <w:rsid w:val="00875B2C"/>
    <w:rsid w:val="00892594"/>
    <w:rsid w:val="0089368A"/>
    <w:rsid w:val="008A531C"/>
    <w:rsid w:val="008A66EB"/>
    <w:rsid w:val="008B295E"/>
    <w:rsid w:val="008B7283"/>
    <w:rsid w:val="008C026A"/>
    <w:rsid w:val="008D0BCB"/>
    <w:rsid w:val="008D37C8"/>
    <w:rsid w:val="008D5CDF"/>
    <w:rsid w:val="008F237C"/>
    <w:rsid w:val="008F23BA"/>
    <w:rsid w:val="0090195F"/>
    <w:rsid w:val="009025FD"/>
    <w:rsid w:val="0090582C"/>
    <w:rsid w:val="009145F6"/>
    <w:rsid w:val="00920F2C"/>
    <w:rsid w:val="00924D57"/>
    <w:rsid w:val="00931F9F"/>
    <w:rsid w:val="00933A30"/>
    <w:rsid w:val="009367F2"/>
    <w:rsid w:val="00936BCD"/>
    <w:rsid w:val="00953A49"/>
    <w:rsid w:val="0095614D"/>
    <w:rsid w:val="00957E1D"/>
    <w:rsid w:val="00962830"/>
    <w:rsid w:val="00963D20"/>
    <w:rsid w:val="009647D8"/>
    <w:rsid w:val="009738C6"/>
    <w:rsid w:val="00975463"/>
    <w:rsid w:val="00975FB5"/>
    <w:rsid w:val="00980038"/>
    <w:rsid w:val="009818F3"/>
    <w:rsid w:val="00994A0A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E4AD1"/>
    <w:rsid w:val="009F40BE"/>
    <w:rsid w:val="00A00F64"/>
    <w:rsid w:val="00A06C08"/>
    <w:rsid w:val="00A07A74"/>
    <w:rsid w:val="00A12CDF"/>
    <w:rsid w:val="00A1439C"/>
    <w:rsid w:val="00A16A6A"/>
    <w:rsid w:val="00A17F50"/>
    <w:rsid w:val="00A2023F"/>
    <w:rsid w:val="00A22514"/>
    <w:rsid w:val="00A23922"/>
    <w:rsid w:val="00A23ECD"/>
    <w:rsid w:val="00A24CAE"/>
    <w:rsid w:val="00A31E20"/>
    <w:rsid w:val="00A321F8"/>
    <w:rsid w:val="00A35730"/>
    <w:rsid w:val="00A37F8A"/>
    <w:rsid w:val="00A41BA1"/>
    <w:rsid w:val="00A42D9F"/>
    <w:rsid w:val="00A5179D"/>
    <w:rsid w:val="00A52D32"/>
    <w:rsid w:val="00A53AE2"/>
    <w:rsid w:val="00A54778"/>
    <w:rsid w:val="00A5731F"/>
    <w:rsid w:val="00A600EC"/>
    <w:rsid w:val="00A62E03"/>
    <w:rsid w:val="00A74189"/>
    <w:rsid w:val="00A74F43"/>
    <w:rsid w:val="00A75070"/>
    <w:rsid w:val="00A779A1"/>
    <w:rsid w:val="00AA02CB"/>
    <w:rsid w:val="00AB69A3"/>
    <w:rsid w:val="00AC37F8"/>
    <w:rsid w:val="00AC48C0"/>
    <w:rsid w:val="00AD3B70"/>
    <w:rsid w:val="00AD3CAA"/>
    <w:rsid w:val="00AE487F"/>
    <w:rsid w:val="00AF2F93"/>
    <w:rsid w:val="00AF69B2"/>
    <w:rsid w:val="00AF717C"/>
    <w:rsid w:val="00B02B61"/>
    <w:rsid w:val="00B041D6"/>
    <w:rsid w:val="00B045C9"/>
    <w:rsid w:val="00B054EF"/>
    <w:rsid w:val="00B07F9E"/>
    <w:rsid w:val="00B2104E"/>
    <w:rsid w:val="00B24F64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63D31"/>
    <w:rsid w:val="00B64D81"/>
    <w:rsid w:val="00B67B94"/>
    <w:rsid w:val="00B70F9C"/>
    <w:rsid w:val="00B71082"/>
    <w:rsid w:val="00B71931"/>
    <w:rsid w:val="00B73BE7"/>
    <w:rsid w:val="00B7427C"/>
    <w:rsid w:val="00B815BB"/>
    <w:rsid w:val="00B83229"/>
    <w:rsid w:val="00B9136B"/>
    <w:rsid w:val="00B9407E"/>
    <w:rsid w:val="00BA2B45"/>
    <w:rsid w:val="00BA4722"/>
    <w:rsid w:val="00BA6BBD"/>
    <w:rsid w:val="00BA7B6E"/>
    <w:rsid w:val="00BB4FC6"/>
    <w:rsid w:val="00BB5738"/>
    <w:rsid w:val="00BB75EB"/>
    <w:rsid w:val="00BC3214"/>
    <w:rsid w:val="00BD65DF"/>
    <w:rsid w:val="00BF1255"/>
    <w:rsid w:val="00C00348"/>
    <w:rsid w:val="00C007DA"/>
    <w:rsid w:val="00C017A8"/>
    <w:rsid w:val="00C01870"/>
    <w:rsid w:val="00C05EC8"/>
    <w:rsid w:val="00C14CBC"/>
    <w:rsid w:val="00C225AC"/>
    <w:rsid w:val="00C42CC4"/>
    <w:rsid w:val="00C43F0D"/>
    <w:rsid w:val="00C54FE8"/>
    <w:rsid w:val="00C569AB"/>
    <w:rsid w:val="00C60DA6"/>
    <w:rsid w:val="00C611E2"/>
    <w:rsid w:val="00C633A2"/>
    <w:rsid w:val="00C67237"/>
    <w:rsid w:val="00C67456"/>
    <w:rsid w:val="00C7237B"/>
    <w:rsid w:val="00C77B00"/>
    <w:rsid w:val="00C77C69"/>
    <w:rsid w:val="00C80E03"/>
    <w:rsid w:val="00C810D4"/>
    <w:rsid w:val="00C81A43"/>
    <w:rsid w:val="00C82EB5"/>
    <w:rsid w:val="00C85EF1"/>
    <w:rsid w:val="00C950F9"/>
    <w:rsid w:val="00C97974"/>
    <w:rsid w:val="00CA0A54"/>
    <w:rsid w:val="00CA7DB5"/>
    <w:rsid w:val="00CB0BF1"/>
    <w:rsid w:val="00CB69A6"/>
    <w:rsid w:val="00CB7A0C"/>
    <w:rsid w:val="00CC28DC"/>
    <w:rsid w:val="00CC4F63"/>
    <w:rsid w:val="00CC636D"/>
    <w:rsid w:val="00CD3118"/>
    <w:rsid w:val="00CD7787"/>
    <w:rsid w:val="00CE241D"/>
    <w:rsid w:val="00CE24D5"/>
    <w:rsid w:val="00CE3017"/>
    <w:rsid w:val="00CE7838"/>
    <w:rsid w:val="00CF0BE1"/>
    <w:rsid w:val="00CF51BA"/>
    <w:rsid w:val="00D01745"/>
    <w:rsid w:val="00D07644"/>
    <w:rsid w:val="00D11F69"/>
    <w:rsid w:val="00D12AB8"/>
    <w:rsid w:val="00D13AD3"/>
    <w:rsid w:val="00D16465"/>
    <w:rsid w:val="00D1671B"/>
    <w:rsid w:val="00D16BC0"/>
    <w:rsid w:val="00D25E5C"/>
    <w:rsid w:val="00D30F5C"/>
    <w:rsid w:val="00D33195"/>
    <w:rsid w:val="00D33B7D"/>
    <w:rsid w:val="00D35314"/>
    <w:rsid w:val="00D40698"/>
    <w:rsid w:val="00D43C18"/>
    <w:rsid w:val="00D47728"/>
    <w:rsid w:val="00D54D16"/>
    <w:rsid w:val="00D57D1E"/>
    <w:rsid w:val="00D679E9"/>
    <w:rsid w:val="00D72133"/>
    <w:rsid w:val="00D76E51"/>
    <w:rsid w:val="00D81053"/>
    <w:rsid w:val="00D8304C"/>
    <w:rsid w:val="00DB10D5"/>
    <w:rsid w:val="00DB162C"/>
    <w:rsid w:val="00DB58DD"/>
    <w:rsid w:val="00DC2B6D"/>
    <w:rsid w:val="00DC62E5"/>
    <w:rsid w:val="00DD2E2B"/>
    <w:rsid w:val="00DD54C3"/>
    <w:rsid w:val="00DE0669"/>
    <w:rsid w:val="00DE267E"/>
    <w:rsid w:val="00DE45B1"/>
    <w:rsid w:val="00DE60FA"/>
    <w:rsid w:val="00DF0BAA"/>
    <w:rsid w:val="00DF24D0"/>
    <w:rsid w:val="00DF2C55"/>
    <w:rsid w:val="00DF3E20"/>
    <w:rsid w:val="00DF44BF"/>
    <w:rsid w:val="00DF4C32"/>
    <w:rsid w:val="00DF508F"/>
    <w:rsid w:val="00DF5C24"/>
    <w:rsid w:val="00DF6E28"/>
    <w:rsid w:val="00E000F5"/>
    <w:rsid w:val="00E02F40"/>
    <w:rsid w:val="00E06886"/>
    <w:rsid w:val="00E118C5"/>
    <w:rsid w:val="00E21B2B"/>
    <w:rsid w:val="00E238B4"/>
    <w:rsid w:val="00E24FC5"/>
    <w:rsid w:val="00E3137B"/>
    <w:rsid w:val="00E37F19"/>
    <w:rsid w:val="00E43E11"/>
    <w:rsid w:val="00E44599"/>
    <w:rsid w:val="00E45D47"/>
    <w:rsid w:val="00E5644A"/>
    <w:rsid w:val="00E57F04"/>
    <w:rsid w:val="00E6021E"/>
    <w:rsid w:val="00E6210C"/>
    <w:rsid w:val="00E65C36"/>
    <w:rsid w:val="00E70EAF"/>
    <w:rsid w:val="00E75E9F"/>
    <w:rsid w:val="00E80295"/>
    <w:rsid w:val="00E80C05"/>
    <w:rsid w:val="00E82055"/>
    <w:rsid w:val="00E85664"/>
    <w:rsid w:val="00E90879"/>
    <w:rsid w:val="00E93BD1"/>
    <w:rsid w:val="00E94DE4"/>
    <w:rsid w:val="00EA74F6"/>
    <w:rsid w:val="00EB64E0"/>
    <w:rsid w:val="00EC4A57"/>
    <w:rsid w:val="00ED76E1"/>
    <w:rsid w:val="00EE1339"/>
    <w:rsid w:val="00EE1E57"/>
    <w:rsid w:val="00EE263E"/>
    <w:rsid w:val="00EE3EC4"/>
    <w:rsid w:val="00EE5D2B"/>
    <w:rsid w:val="00EF1BC1"/>
    <w:rsid w:val="00EF232E"/>
    <w:rsid w:val="00EF5437"/>
    <w:rsid w:val="00EF7D98"/>
    <w:rsid w:val="00F030DE"/>
    <w:rsid w:val="00F04CA3"/>
    <w:rsid w:val="00F06043"/>
    <w:rsid w:val="00F10C83"/>
    <w:rsid w:val="00F122E7"/>
    <w:rsid w:val="00F127B4"/>
    <w:rsid w:val="00F21E32"/>
    <w:rsid w:val="00F23905"/>
    <w:rsid w:val="00F26609"/>
    <w:rsid w:val="00F3303C"/>
    <w:rsid w:val="00F34B1A"/>
    <w:rsid w:val="00F41820"/>
    <w:rsid w:val="00F4500F"/>
    <w:rsid w:val="00F46660"/>
    <w:rsid w:val="00F46767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44C8"/>
    <w:rsid w:val="00FA0A68"/>
    <w:rsid w:val="00FA25C5"/>
    <w:rsid w:val="00FA4271"/>
    <w:rsid w:val="00FB3897"/>
    <w:rsid w:val="00FC11A8"/>
    <w:rsid w:val="00FC18F3"/>
    <w:rsid w:val="00FC7128"/>
    <w:rsid w:val="00FD00B2"/>
    <w:rsid w:val="00FD1EC1"/>
    <w:rsid w:val="00FD5000"/>
    <w:rsid w:val="00FD70AB"/>
    <w:rsid w:val="00FE4F2A"/>
    <w:rsid w:val="00FF1648"/>
    <w:rsid w:val="00FF2356"/>
    <w:rsid w:val="00FF26B0"/>
    <w:rsid w:val="00FF3F0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F3C1AE"/>
  <w15:docId w15:val="{E4E840BA-E471-4535-98B7-1B142EEA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07C6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iPriority w:val="9"/>
    <w:qFormat/>
    <w:rsid w:val="009D0E9B"/>
    <w:pPr>
      <w:numPr>
        <w:numId w:val="47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Heading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paragraph" w:styleId="Title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tabs>
        <w:tab w:val="num" w:pos="680"/>
      </w:tabs>
      <w:spacing w:after="140" w:line="290" w:lineRule="auto"/>
      <w:ind w:left="680" w:hanging="680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tabs>
        <w:tab w:val="num" w:pos="1361"/>
      </w:tabs>
      <w:spacing w:after="140" w:line="290" w:lineRule="auto"/>
      <w:ind w:left="1361" w:hanging="681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tabs>
        <w:tab w:val="num" w:pos="2041"/>
      </w:tabs>
      <w:spacing w:after="140" w:line="290" w:lineRule="auto"/>
      <w:ind w:left="2041" w:hanging="680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tabs>
        <w:tab w:val="num" w:pos="2608"/>
      </w:tabs>
      <w:spacing w:after="140" w:line="290" w:lineRule="auto"/>
      <w:ind w:left="2608" w:hanging="567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aliases w:val="Procedure_Footer Char"/>
    <w:basedOn w:val="DefaultParagraphFont"/>
    <w:link w:val="Footer"/>
    <w:uiPriority w:val="99"/>
    <w:rsid w:val="008F237C"/>
    <w:rPr>
      <w:rFonts w:ascii="EYInterstate" w:hAnsi="EYInterstate"/>
      <w:kern w:val="16"/>
      <w:sz w:val="16"/>
      <w:szCs w:val="24"/>
      <w:lang w:val="en-GB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tabs>
        <w:tab w:val="num" w:pos="3288"/>
      </w:tabs>
      <w:spacing w:after="140" w:line="290" w:lineRule="auto"/>
      <w:ind w:left="3288" w:hanging="680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tabs>
        <w:tab w:val="num" w:pos="680"/>
      </w:tabs>
      <w:spacing w:before="60" w:after="60" w:line="290" w:lineRule="auto"/>
      <w:ind w:left="680" w:hanging="680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FF7E23"/>
    <w:rPr>
      <w:sz w:val="24"/>
      <w:szCs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d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588CC-54BC-4096-B510-DE7F6D1B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2017.dotx</Template>
  <TotalTime>1</TotalTime>
  <Pages>8</Pages>
  <Words>2433</Words>
  <Characters>14113</Characters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16513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2018-10-04T10:01:00Z</cp:lastPrinted>
  <dcterms:created xsi:type="dcterms:W3CDTF">2018-10-23T11:42:00Z</dcterms:created>
  <dcterms:modified xsi:type="dcterms:W3CDTF">2018-10-23T11:42:00Z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